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 xml:space="preserve">Управление образованием администрации 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>Красноармейского муниципального района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 xml:space="preserve">Муниципальное казенное учреждение дополнительного 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 xml:space="preserve">образования «Дом детского творчества» с.Новопокровка 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>Красноармейского муниципального района Приморского края</w:t>
      </w: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02"/>
        <w:gridCol w:w="3402"/>
      </w:tblGrid>
      <w:tr w:rsidR="003B25EF" w:rsidRPr="003B25EF" w:rsidTr="003B25EF">
        <w:tc>
          <w:tcPr>
            <w:tcW w:w="3544" w:type="dxa"/>
            <w:hideMark/>
          </w:tcPr>
          <w:p w:rsidR="003B25EF" w:rsidRPr="003B25EF" w:rsidRDefault="003B25EF" w:rsidP="000C1A61">
            <w:pPr>
              <w:spacing w:line="276" w:lineRule="auto"/>
              <w:ind w:right="127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 xml:space="preserve">       РАССМОТРЕНО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методическим советом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от «      » ___________ 20__г.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hideMark/>
          </w:tcPr>
          <w:p w:rsidR="003B25EF" w:rsidRPr="003B25EF" w:rsidRDefault="003B25EF" w:rsidP="000C1A61">
            <w:pPr>
              <w:spacing w:line="276" w:lineRule="auto"/>
              <w:ind w:right="127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 xml:space="preserve">            ПРИНЯТО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на педагогическом совете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от «      » ___________ 20__г.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hideMark/>
          </w:tcPr>
          <w:p w:rsidR="003B25EF" w:rsidRPr="003B25EF" w:rsidRDefault="003B25EF" w:rsidP="000C1A61">
            <w:pPr>
              <w:spacing w:line="276" w:lineRule="auto"/>
              <w:ind w:right="12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УТВЕРЖДАЮ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Директор МКУ ДО «ДДТ» с.Новопокровка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___________ О.А.Резниченко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 xml:space="preserve">Приказ  №  </w:t>
            </w:r>
            <w:r>
              <w:rPr>
                <w:b w:val="0"/>
                <w:color w:val="000000"/>
                <w:sz w:val="24"/>
                <w:szCs w:val="24"/>
              </w:rPr>
              <w:t>30-од</w:t>
            </w:r>
          </w:p>
          <w:p w:rsidR="003B25EF" w:rsidRPr="003B25EF" w:rsidRDefault="003B25EF" w:rsidP="003B25EF">
            <w:pPr>
              <w:spacing w:line="276" w:lineRule="auto"/>
              <w:ind w:right="127" w:firstLine="0"/>
              <w:rPr>
                <w:b w:val="0"/>
                <w:color w:val="000000"/>
                <w:sz w:val="24"/>
                <w:szCs w:val="24"/>
              </w:rPr>
            </w:pPr>
            <w:r w:rsidRPr="003B25EF">
              <w:rPr>
                <w:b w:val="0"/>
                <w:color w:val="000000"/>
                <w:sz w:val="24"/>
                <w:szCs w:val="24"/>
              </w:rPr>
              <w:t>от «</w:t>
            </w:r>
            <w:r>
              <w:rPr>
                <w:b w:val="0"/>
                <w:color w:val="000000"/>
                <w:sz w:val="24"/>
                <w:szCs w:val="24"/>
              </w:rPr>
              <w:t>02</w:t>
            </w:r>
            <w:r w:rsidRPr="003B25EF">
              <w:rPr>
                <w:b w:val="0"/>
                <w:color w:val="000000"/>
                <w:sz w:val="24"/>
                <w:szCs w:val="24"/>
              </w:rPr>
              <w:t xml:space="preserve">» </w:t>
            </w:r>
            <w:r>
              <w:rPr>
                <w:b w:val="0"/>
                <w:color w:val="000000"/>
                <w:sz w:val="24"/>
                <w:szCs w:val="24"/>
              </w:rPr>
              <w:t>июня</w:t>
            </w:r>
            <w:r w:rsidRPr="003B25EF">
              <w:rPr>
                <w:b w:val="0"/>
                <w:color w:val="000000"/>
                <w:sz w:val="24"/>
                <w:szCs w:val="24"/>
              </w:rPr>
              <w:t xml:space="preserve">  2021г.</w:t>
            </w:r>
          </w:p>
        </w:tc>
      </w:tr>
    </w:tbl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 w:val="32"/>
          <w:szCs w:val="32"/>
        </w:rPr>
      </w:pPr>
      <w:r w:rsidRPr="003B25EF">
        <w:rPr>
          <w:b w:val="0"/>
          <w:color w:val="000000"/>
          <w:sz w:val="32"/>
          <w:szCs w:val="32"/>
        </w:rPr>
        <w:t>«</w:t>
      </w:r>
      <w:r>
        <w:rPr>
          <w:b w:val="0"/>
          <w:color w:val="000000"/>
          <w:sz w:val="32"/>
          <w:szCs w:val="32"/>
        </w:rPr>
        <w:t>Движение Вверх</w:t>
      </w:r>
      <w:r w:rsidRPr="003B25EF">
        <w:rPr>
          <w:b w:val="0"/>
          <w:color w:val="000000"/>
          <w:sz w:val="32"/>
          <w:szCs w:val="32"/>
        </w:rPr>
        <w:t>»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>Дополнительная общеобразовательная общеразвивающая программа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физкультурно-спортивной</w:t>
      </w:r>
      <w:r w:rsidRPr="003B25EF">
        <w:rPr>
          <w:b w:val="0"/>
          <w:color w:val="000000"/>
          <w:szCs w:val="28"/>
        </w:rPr>
        <w:t xml:space="preserve"> направленности </w:t>
      </w:r>
    </w:p>
    <w:p w:rsidR="003B25EF" w:rsidRPr="003B25EF" w:rsidRDefault="003B25EF" w:rsidP="003B25EF">
      <w:pPr>
        <w:spacing w:after="0" w:line="276" w:lineRule="auto"/>
        <w:ind w:right="127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 xml:space="preserve">Возраст обучающихся: </w:t>
      </w:r>
      <w:r>
        <w:rPr>
          <w:b w:val="0"/>
          <w:color w:val="000000"/>
          <w:szCs w:val="28"/>
        </w:rPr>
        <w:t>8</w:t>
      </w:r>
      <w:r w:rsidRPr="003B25EF">
        <w:rPr>
          <w:b w:val="0"/>
          <w:color w:val="000000"/>
          <w:szCs w:val="28"/>
        </w:rPr>
        <w:t xml:space="preserve"> – 1</w:t>
      </w:r>
      <w:r>
        <w:rPr>
          <w:b w:val="0"/>
          <w:color w:val="000000"/>
          <w:szCs w:val="28"/>
        </w:rPr>
        <w:t>7</w:t>
      </w:r>
      <w:r w:rsidRPr="003B25EF">
        <w:rPr>
          <w:b w:val="0"/>
          <w:color w:val="000000"/>
          <w:szCs w:val="28"/>
        </w:rPr>
        <w:t xml:space="preserve"> лет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 xml:space="preserve">Срок реализации: </w:t>
      </w:r>
      <w:r>
        <w:rPr>
          <w:b w:val="0"/>
          <w:color w:val="000000"/>
          <w:szCs w:val="28"/>
        </w:rPr>
        <w:t>2</w:t>
      </w:r>
      <w:r w:rsidRPr="003B25EF">
        <w:rPr>
          <w:b w:val="0"/>
          <w:color w:val="000000"/>
          <w:szCs w:val="28"/>
        </w:rPr>
        <w:t xml:space="preserve"> года</w:t>
      </w: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Купряжкина Екатерина Евгеньевна</w:t>
      </w:r>
      <w:r w:rsidRPr="003B25EF">
        <w:rPr>
          <w:b w:val="0"/>
          <w:color w:val="000000"/>
          <w:szCs w:val="28"/>
        </w:rPr>
        <w:t xml:space="preserve">, </w:t>
      </w:r>
    </w:p>
    <w:p w:rsidR="003B25EF" w:rsidRP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>педагог дополнительного образования</w:t>
      </w:r>
    </w:p>
    <w:p w:rsidR="003B25EF" w:rsidRP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</w:p>
    <w:p w:rsid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</w:p>
    <w:p w:rsid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</w:p>
    <w:p w:rsidR="003B25EF" w:rsidRDefault="003B25EF" w:rsidP="003B25EF">
      <w:pPr>
        <w:spacing w:after="0" w:line="276" w:lineRule="auto"/>
        <w:ind w:left="3649" w:right="127" w:hanging="10"/>
        <w:jc w:val="center"/>
        <w:rPr>
          <w:b w:val="0"/>
          <w:color w:val="000000"/>
          <w:szCs w:val="28"/>
        </w:rPr>
      </w:pPr>
    </w:p>
    <w:p w:rsidR="003B25EF" w:rsidRDefault="003B25EF" w:rsidP="003B25EF">
      <w:pPr>
        <w:spacing w:after="0" w:line="276" w:lineRule="auto"/>
        <w:ind w:left="3649" w:right="127" w:hanging="10"/>
        <w:jc w:val="center"/>
        <w:rPr>
          <w:b w:val="0"/>
          <w:color w:val="000000"/>
          <w:szCs w:val="28"/>
        </w:rPr>
      </w:pPr>
    </w:p>
    <w:p w:rsidR="003B25EF" w:rsidRDefault="003B25EF" w:rsidP="003B25EF">
      <w:pPr>
        <w:spacing w:after="0" w:line="276" w:lineRule="auto"/>
        <w:ind w:left="3649" w:right="127" w:hanging="10"/>
        <w:jc w:val="center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left="3649" w:right="127" w:hanging="10"/>
        <w:jc w:val="right"/>
        <w:rPr>
          <w:b w:val="0"/>
          <w:color w:val="000000"/>
          <w:szCs w:val="28"/>
        </w:rPr>
      </w:pP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t>с.</w:t>
      </w:r>
      <w:r>
        <w:rPr>
          <w:b w:val="0"/>
          <w:color w:val="000000"/>
          <w:szCs w:val="28"/>
        </w:rPr>
        <w:t>Вострецово</w:t>
      </w:r>
    </w:p>
    <w:p w:rsidR="003B25EF" w:rsidRPr="003B25EF" w:rsidRDefault="003B25EF" w:rsidP="003B25EF">
      <w:pPr>
        <w:spacing w:after="0" w:line="276" w:lineRule="auto"/>
        <w:ind w:right="127"/>
        <w:jc w:val="center"/>
        <w:rPr>
          <w:b w:val="0"/>
          <w:color w:val="000000"/>
          <w:szCs w:val="28"/>
        </w:rPr>
      </w:pPr>
      <w:r w:rsidRPr="003B25EF">
        <w:rPr>
          <w:b w:val="0"/>
          <w:color w:val="000000"/>
          <w:szCs w:val="28"/>
        </w:rPr>
        <w:lastRenderedPageBreak/>
        <w:t>2021 год</w:t>
      </w:r>
    </w:p>
    <w:p w:rsidR="00DC276F" w:rsidRDefault="00DC276F" w:rsidP="00DC276F">
      <w:pPr>
        <w:pStyle w:val="2"/>
        <w:ind w:left="183" w:right="360"/>
      </w:pPr>
      <w:r>
        <w:t xml:space="preserve">Раздел № 1. ОСНОВНЫЕ ХАРАКТЕРИСТИКИ ПРОГРАММЫ </w:t>
      </w:r>
    </w:p>
    <w:p w:rsidR="00DC276F" w:rsidRDefault="00DC276F" w:rsidP="009C55F4">
      <w:pPr>
        <w:pStyle w:val="2"/>
        <w:numPr>
          <w:ilvl w:val="1"/>
          <w:numId w:val="36"/>
        </w:numPr>
        <w:ind w:right="360"/>
      </w:pPr>
      <w:r>
        <w:t>Пояснительная записка</w:t>
      </w:r>
    </w:p>
    <w:p w:rsidR="009C55F4" w:rsidRPr="00374297" w:rsidRDefault="009C55F4" w:rsidP="009C55F4">
      <w:pPr>
        <w:pStyle w:val="c24"/>
        <w:shd w:val="clear" w:color="auto" w:fill="FFFFFF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374297">
        <w:rPr>
          <w:sz w:val="28"/>
          <w:szCs w:val="28"/>
        </w:rPr>
        <w:t xml:space="preserve"> настоящее время баскетбол,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менее,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9C55F4" w:rsidRPr="009C55F4" w:rsidRDefault="009C55F4" w:rsidP="009C55F4">
      <w:pPr>
        <w:pStyle w:val="a7"/>
        <w:shd w:val="clear" w:color="auto" w:fill="FFFFFF"/>
        <w:spacing w:after="0"/>
        <w:ind w:left="450" w:right="0" w:firstLine="0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         </w:t>
      </w:r>
      <w:r w:rsidRPr="009C55F4">
        <w:rPr>
          <w:b w:val="0"/>
          <w:color w:val="auto"/>
          <w:szCs w:val="28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9C55F4" w:rsidRPr="009C55F4" w:rsidRDefault="009C55F4" w:rsidP="009C55F4">
      <w:pPr>
        <w:pStyle w:val="a7"/>
        <w:spacing w:after="2"/>
        <w:ind w:left="450" w:right="172" w:firstLine="0"/>
        <w:rPr>
          <w:rFonts w:eastAsiaTheme="minorEastAsia"/>
          <w:b w:val="0"/>
          <w:color w:val="auto"/>
          <w:szCs w:val="28"/>
          <w:lang w:eastAsia="en-US"/>
        </w:rPr>
      </w:pPr>
      <w:r>
        <w:rPr>
          <w:rFonts w:eastAsiaTheme="minorEastAsia"/>
          <w:b w:val="0"/>
          <w:color w:val="auto"/>
          <w:szCs w:val="28"/>
          <w:lang w:eastAsia="en-US"/>
        </w:rPr>
        <w:t xml:space="preserve">        </w:t>
      </w:r>
      <w:r w:rsidRPr="009C55F4">
        <w:rPr>
          <w:rFonts w:eastAsiaTheme="minorEastAsia"/>
          <w:b w:val="0"/>
          <w:color w:val="auto"/>
          <w:szCs w:val="28"/>
          <w:lang w:eastAsia="en-US"/>
        </w:rPr>
        <w:t xml:space="preserve"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</w:t>
      </w:r>
      <w:r w:rsidRPr="009C55F4">
        <w:rPr>
          <w:rFonts w:eastAsiaTheme="minorEastAsia"/>
          <w:b w:val="0"/>
          <w:color w:val="auto"/>
          <w:szCs w:val="28"/>
          <w:lang w:eastAsia="en-US"/>
        </w:rPr>
        <w:lastRenderedPageBreak/>
        <w:t>движений в целостные комбинации. Тем не менее, 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</w:t>
      </w:r>
      <w:r w:rsidRPr="009C55F4">
        <w:rPr>
          <w:color w:val="000000"/>
          <w:szCs w:val="28"/>
        </w:rPr>
        <w:t xml:space="preserve"> </w:t>
      </w:r>
      <w:r w:rsidRPr="009C55F4">
        <w:rPr>
          <w:rFonts w:eastAsiaTheme="minorEastAsia"/>
          <w:b w:val="0"/>
          <w:color w:val="auto"/>
          <w:szCs w:val="28"/>
          <w:lang w:eastAsia="en-US"/>
        </w:rPr>
        <w:t xml:space="preserve">заключается в том, что она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</w:t>
      </w:r>
    </w:p>
    <w:p w:rsidR="009C55F4" w:rsidRDefault="009C55F4" w:rsidP="009C55F4">
      <w:pPr>
        <w:pStyle w:val="a7"/>
        <w:ind w:left="450" w:firstLine="0"/>
      </w:pPr>
      <w:r>
        <w:rPr>
          <w:rFonts w:eastAsiaTheme="minorEastAsia"/>
          <w:b w:val="0"/>
          <w:color w:val="auto"/>
          <w:szCs w:val="28"/>
          <w:lang w:eastAsia="en-US"/>
        </w:rPr>
        <w:t xml:space="preserve">      </w:t>
      </w:r>
      <w:r w:rsidRPr="009C55F4">
        <w:rPr>
          <w:rFonts w:eastAsiaTheme="minorEastAsia"/>
          <w:b w:val="0"/>
          <w:color w:val="auto"/>
          <w:szCs w:val="28"/>
          <w:lang w:eastAsia="en-US"/>
        </w:rPr>
        <w:t>В наше время массовый детский спорт приобрел новое и весьма важное социальное значение.                                                               </w:t>
      </w:r>
    </w:p>
    <w:p w:rsidR="00DC276F" w:rsidRPr="009C55F4" w:rsidRDefault="009C55F4" w:rsidP="009C55F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>
        <w:rPr>
          <w:b/>
          <w:color w:val="000000"/>
          <w:sz w:val="28"/>
        </w:rPr>
        <w:t xml:space="preserve">   </w:t>
      </w:r>
      <w:r w:rsidR="00DC276F" w:rsidRPr="00374297">
        <w:rPr>
          <w:b/>
          <w:color w:val="000000"/>
          <w:sz w:val="28"/>
        </w:rPr>
        <w:t>Актуальность программы</w:t>
      </w:r>
      <w:r w:rsidR="00DC276F" w:rsidRPr="0037429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</w:t>
      </w:r>
      <w:r w:rsidRPr="009C55F4">
        <w:rPr>
          <w:color w:val="000000"/>
          <w:sz w:val="28"/>
          <w:szCs w:val="28"/>
        </w:rPr>
        <w:t>п</w:t>
      </w:r>
      <w:r w:rsidR="00DC276F" w:rsidRPr="009C55F4">
        <w:rPr>
          <w:rFonts w:eastAsiaTheme="minorEastAsia"/>
          <w:sz w:val="28"/>
          <w:szCs w:val="28"/>
          <w:lang w:eastAsia="en-US"/>
        </w:rPr>
        <w:t>рограмма «</w:t>
      </w:r>
      <w:r w:rsidR="00973D68">
        <w:rPr>
          <w:rFonts w:eastAsiaTheme="minorEastAsia"/>
          <w:sz w:val="28"/>
          <w:szCs w:val="28"/>
          <w:lang w:eastAsia="en-US"/>
        </w:rPr>
        <w:t>Движение Вверх</w:t>
      </w:r>
      <w:r w:rsidR="00DC276F" w:rsidRPr="009C55F4">
        <w:rPr>
          <w:rFonts w:eastAsiaTheme="minorEastAsia"/>
          <w:sz w:val="28"/>
          <w:szCs w:val="28"/>
          <w:lang w:eastAsia="en-US"/>
        </w:rPr>
        <w:t>» направлена в первую очередь на укрепление здоровья и увеличения функциональных возможностей организма (развитие силы, быстроты, выносливости) обучающихся. Посредством баскетбола также развиваются волевые и лидерские качества, смелость, активность, целеустремленность, умение работать в коллективе.</w:t>
      </w:r>
    </w:p>
    <w:p w:rsidR="00DC276F" w:rsidRPr="009C55F4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9C55F4">
        <w:rPr>
          <w:rFonts w:eastAsiaTheme="minorEastAsia"/>
          <w:b w:val="0"/>
          <w:color w:val="auto"/>
          <w:szCs w:val="28"/>
          <w:lang w:eastAsia="en-US"/>
        </w:rPr>
        <w:t>Также важной задачей является пропаганда здорового образа жизни. Данная программа так же актуальна в связи с возросшей популярностью вида спортивной игры «Баскетбол» в нашей стране. </w:t>
      </w:r>
    </w:p>
    <w:p w:rsidR="00DC276F" w:rsidRPr="00AE2D27" w:rsidRDefault="004E2301" w:rsidP="00DC276F">
      <w:pPr>
        <w:spacing w:after="1"/>
        <w:ind w:right="0" w:firstLine="567"/>
        <w:rPr>
          <w:b w:val="0"/>
          <w:color w:val="auto"/>
        </w:rPr>
      </w:pPr>
      <w:r>
        <w:rPr>
          <w:color w:val="000000"/>
        </w:rPr>
        <w:t xml:space="preserve">  </w:t>
      </w:r>
      <w:r w:rsidR="00DC276F">
        <w:rPr>
          <w:color w:val="000000"/>
        </w:rPr>
        <w:t>Направленность</w:t>
      </w:r>
      <w:r w:rsidR="00DC276F">
        <w:rPr>
          <w:color w:val="000000"/>
          <w:sz w:val="32"/>
        </w:rPr>
        <w:t xml:space="preserve"> </w:t>
      </w:r>
      <w:r w:rsidR="00DC276F" w:rsidRPr="00AE2D27">
        <w:rPr>
          <w:color w:val="auto"/>
        </w:rPr>
        <w:t>программы</w:t>
      </w:r>
      <w:r w:rsidR="00DC276F" w:rsidRPr="00AE2D27">
        <w:rPr>
          <w:b w:val="0"/>
          <w:color w:val="auto"/>
        </w:rPr>
        <w:t xml:space="preserve"> </w:t>
      </w:r>
      <w:r w:rsidR="00973D68">
        <w:rPr>
          <w:b w:val="0"/>
          <w:color w:val="auto"/>
        </w:rPr>
        <w:t xml:space="preserve"> </w:t>
      </w:r>
      <w:r w:rsidR="00DC276F">
        <w:rPr>
          <w:b w:val="0"/>
          <w:color w:val="auto"/>
        </w:rPr>
        <w:t>физкультурно-спортивная</w:t>
      </w:r>
      <w:r w:rsidR="00DC276F" w:rsidRPr="00AE2D27">
        <w:rPr>
          <w:b w:val="0"/>
          <w:color w:val="auto"/>
        </w:rPr>
        <w:t> направл</w:t>
      </w:r>
      <w:r w:rsidR="00973D68">
        <w:rPr>
          <w:b w:val="0"/>
          <w:color w:val="auto"/>
        </w:rPr>
        <w:t>енность.</w:t>
      </w:r>
    </w:p>
    <w:p w:rsidR="00DC276F" w:rsidRPr="00973D68" w:rsidRDefault="00DC276F" w:rsidP="00DC276F">
      <w:pPr>
        <w:spacing w:after="127"/>
        <w:ind w:right="172" w:firstLine="694"/>
        <w:rPr>
          <w:rStyle w:val="20"/>
        </w:rPr>
      </w:pPr>
      <w:r>
        <w:rPr>
          <w:color w:val="000000"/>
        </w:rPr>
        <w:t xml:space="preserve">Уровень освоения </w:t>
      </w:r>
      <w:r w:rsidR="00973D68">
        <w:rPr>
          <w:b w:val="0"/>
          <w:color w:val="000000"/>
        </w:rPr>
        <w:t>-  базовый.</w:t>
      </w:r>
    </w:p>
    <w:p w:rsidR="00DC276F" w:rsidRDefault="00DC276F" w:rsidP="00DC276F">
      <w:pPr>
        <w:spacing w:after="0"/>
        <w:ind w:firstLine="709"/>
        <w:rPr>
          <w:rFonts w:eastAsiaTheme="minorEastAsia"/>
          <w:b w:val="0"/>
          <w:color w:val="auto"/>
          <w:szCs w:val="21"/>
          <w:lang w:eastAsia="en-US"/>
        </w:rPr>
      </w:pPr>
      <w:r>
        <w:rPr>
          <w:color w:val="000000"/>
        </w:rPr>
        <w:t xml:space="preserve">Отличительные особенности </w:t>
      </w:r>
      <w:r w:rsidR="004E2301">
        <w:rPr>
          <w:color w:val="000000"/>
        </w:rPr>
        <w:t xml:space="preserve">программы </w:t>
      </w:r>
      <w:r w:rsidR="004E2301">
        <w:rPr>
          <w:b w:val="0"/>
          <w:color w:val="000000"/>
        </w:rPr>
        <w:t xml:space="preserve">– это </w:t>
      </w:r>
      <w:r w:rsidRPr="00792364">
        <w:rPr>
          <w:rFonts w:eastAsiaTheme="minorEastAsia"/>
          <w:b w:val="0"/>
          <w:color w:val="auto"/>
          <w:szCs w:val="21"/>
          <w:lang w:eastAsia="en-US"/>
        </w:rPr>
        <w:t xml:space="preserve">организация учебно-тренировочного процесса в условиях разновозрастной группы, дифференцированное распределение физических нагрузок и требований с учетом возрастных особенностей всех обучающихся. В результате освоения программного материала у обучающихся формируется культура отношения к своему здоровью, происходит качественное изменение личности: отношение к самому себе, отношение к другим людям, отношение к вещам, отношение к окружающему миру. </w:t>
      </w:r>
    </w:p>
    <w:p w:rsidR="00DC276F" w:rsidRPr="00792364" w:rsidRDefault="00DC276F" w:rsidP="00DC276F">
      <w:pPr>
        <w:spacing w:after="0"/>
        <w:ind w:firstLine="709"/>
        <w:rPr>
          <w:rFonts w:eastAsiaTheme="minorEastAsia"/>
          <w:b w:val="0"/>
          <w:color w:val="auto"/>
          <w:szCs w:val="21"/>
          <w:lang w:eastAsia="en-US"/>
        </w:rPr>
      </w:pPr>
      <w:r w:rsidRPr="00792364">
        <w:rPr>
          <w:rFonts w:eastAsiaTheme="minorEastAsia"/>
          <w:b w:val="0"/>
          <w:color w:val="auto"/>
          <w:szCs w:val="21"/>
          <w:lang w:eastAsia="en-US"/>
        </w:rPr>
        <w:lastRenderedPageBreak/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675E0C" w:rsidRPr="00675E0C" w:rsidRDefault="004E2301" w:rsidP="00675E0C">
      <w:pPr>
        <w:widowControl w:val="0"/>
        <w:spacing w:after="0"/>
        <w:ind w:right="7" w:firstLine="567"/>
        <w:rPr>
          <w:b w:val="0"/>
          <w:color w:val="auto"/>
          <w:szCs w:val="28"/>
        </w:rPr>
      </w:pPr>
      <w:r>
        <w:rPr>
          <w:color w:val="000000"/>
        </w:rPr>
        <w:t xml:space="preserve"> </w:t>
      </w:r>
      <w:r w:rsidR="00DC276F">
        <w:rPr>
          <w:color w:val="000000"/>
        </w:rPr>
        <w:t xml:space="preserve">Адресат программы - </w:t>
      </w:r>
      <w:r w:rsidR="00DC276F" w:rsidRPr="00792364">
        <w:rPr>
          <w:b w:val="0"/>
          <w:color w:val="000000"/>
          <w:szCs w:val="28"/>
        </w:rPr>
        <w:t>обучающиеся в возрасте 8-17 лет</w:t>
      </w:r>
      <w:r w:rsidR="00675E0C" w:rsidRPr="00675E0C">
        <w:rPr>
          <w:b w:val="0"/>
          <w:color w:val="auto"/>
          <w:szCs w:val="28"/>
        </w:rPr>
        <w:t xml:space="preserve">. В секцию принимаются все желающие данного возраста, допущенные по состоянию здоровья врачом. </w:t>
      </w:r>
    </w:p>
    <w:p w:rsidR="00DC276F" w:rsidRDefault="00DC276F" w:rsidP="00DC276F">
      <w:pPr>
        <w:spacing w:after="0"/>
        <w:ind w:right="0" w:firstLine="709"/>
        <w:rPr>
          <w:b w:val="0"/>
          <w:color w:val="auto"/>
          <w:szCs w:val="28"/>
        </w:rPr>
      </w:pPr>
      <w:r w:rsidRPr="00792364">
        <w:rPr>
          <w:color w:val="auto"/>
          <w:szCs w:val="28"/>
        </w:rPr>
        <w:t xml:space="preserve">Объем и срок освоения программы – </w:t>
      </w:r>
      <w:r w:rsidRPr="009F3D21">
        <w:rPr>
          <w:b w:val="0"/>
          <w:color w:val="auto"/>
          <w:szCs w:val="28"/>
        </w:rPr>
        <w:t xml:space="preserve">программа реализуется на 2 года. </w:t>
      </w:r>
    </w:p>
    <w:p w:rsidR="00DC276F" w:rsidRPr="00374297" w:rsidRDefault="00DC276F" w:rsidP="00DC276F">
      <w:pPr>
        <w:spacing w:after="0"/>
        <w:ind w:right="0" w:firstLine="0"/>
        <w:rPr>
          <w:rFonts w:eastAsiaTheme="minorHAnsi"/>
          <w:b w:val="0"/>
          <w:color w:val="auto"/>
          <w:szCs w:val="28"/>
          <w:lang w:eastAsia="en-US"/>
        </w:rPr>
      </w:pPr>
      <w:r w:rsidRPr="00374297">
        <w:rPr>
          <w:b w:val="0"/>
          <w:color w:val="000000"/>
          <w:szCs w:val="28"/>
        </w:rPr>
        <w:t>Общий объем программы</w:t>
      </w:r>
      <w:r w:rsidR="004E2301">
        <w:rPr>
          <w:b w:val="0"/>
          <w:color w:val="000000"/>
          <w:szCs w:val="28"/>
        </w:rPr>
        <w:t xml:space="preserve"> за 2 года </w:t>
      </w:r>
      <w:r>
        <w:rPr>
          <w:b w:val="0"/>
          <w:color w:val="000000"/>
          <w:szCs w:val="28"/>
        </w:rPr>
        <w:t>-</w:t>
      </w:r>
      <w:r w:rsidR="004E2301">
        <w:rPr>
          <w:b w:val="0"/>
          <w:color w:val="000000"/>
          <w:szCs w:val="28"/>
        </w:rPr>
        <w:t xml:space="preserve"> </w:t>
      </w:r>
      <w:r w:rsidR="00F901A5">
        <w:rPr>
          <w:b w:val="0"/>
          <w:color w:val="000000"/>
          <w:szCs w:val="28"/>
        </w:rPr>
        <w:t>432</w:t>
      </w:r>
      <w:r w:rsidRPr="00374297">
        <w:rPr>
          <w:b w:val="0"/>
          <w:color w:val="000000"/>
          <w:szCs w:val="28"/>
        </w:rPr>
        <w:t xml:space="preserve"> часов.</w:t>
      </w:r>
    </w:p>
    <w:p w:rsidR="00DC276F" w:rsidRPr="009F3D21" w:rsidRDefault="00DC276F" w:rsidP="00DC276F">
      <w:pPr>
        <w:spacing w:after="0"/>
        <w:ind w:right="76" w:firstLine="0"/>
        <w:rPr>
          <w:rFonts w:eastAsiaTheme="minorHAnsi"/>
          <w:b w:val="0"/>
          <w:color w:val="auto"/>
          <w:szCs w:val="28"/>
          <w:lang w:eastAsia="en-US"/>
        </w:rPr>
      </w:pPr>
      <w:r w:rsidRPr="009F3D21">
        <w:rPr>
          <w:b w:val="0"/>
          <w:color w:val="auto"/>
          <w:szCs w:val="28"/>
        </w:rPr>
        <w:t xml:space="preserve">1 </w:t>
      </w:r>
      <w:r>
        <w:rPr>
          <w:rFonts w:eastAsiaTheme="minorHAnsi"/>
          <w:b w:val="0"/>
          <w:color w:val="auto"/>
          <w:szCs w:val="28"/>
          <w:lang w:eastAsia="en-US"/>
        </w:rPr>
        <w:t>год обучения – 216</w:t>
      </w:r>
      <w:r w:rsidRPr="009F3D21">
        <w:rPr>
          <w:rFonts w:eastAsiaTheme="minorHAnsi"/>
          <w:b w:val="0"/>
          <w:color w:val="auto"/>
          <w:szCs w:val="28"/>
          <w:lang w:eastAsia="en-US"/>
        </w:rPr>
        <w:t xml:space="preserve"> час.</w:t>
      </w:r>
    </w:p>
    <w:p w:rsidR="00DC276F" w:rsidRPr="009F3D21" w:rsidRDefault="00DC276F" w:rsidP="00DC276F">
      <w:pPr>
        <w:spacing w:after="0"/>
        <w:ind w:right="76" w:firstLine="0"/>
        <w:rPr>
          <w:rFonts w:eastAsiaTheme="minorHAnsi"/>
          <w:b w:val="0"/>
          <w:color w:val="auto"/>
          <w:szCs w:val="28"/>
          <w:lang w:eastAsia="en-US"/>
        </w:rPr>
      </w:pPr>
      <w:r w:rsidRPr="009F3D21">
        <w:rPr>
          <w:rFonts w:eastAsiaTheme="minorHAnsi"/>
          <w:b w:val="0"/>
          <w:color w:val="auto"/>
          <w:szCs w:val="28"/>
          <w:lang w:eastAsia="en-US"/>
        </w:rPr>
        <w:t>2 год обучения – 216 час.</w:t>
      </w:r>
    </w:p>
    <w:p w:rsidR="00DC276F" w:rsidRPr="009F3D21" w:rsidRDefault="00DC276F" w:rsidP="00DC276F">
      <w:pPr>
        <w:spacing w:after="0"/>
        <w:ind w:right="76"/>
        <w:rPr>
          <w:b w:val="0"/>
          <w:color w:val="auto"/>
          <w:szCs w:val="28"/>
          <w:lang w:eastAsia="en-US"/>
        </w:rPr>
      </w:pPr>
      <w:r w:rsidRPr="00792364">
        <w:rPr>
          <w:rFonts w:eastAsiaTheme="minorEastAsia"/>
          <w:color w:val="auto"/>
          <w:szCs w:val="28"/>
          <w:lang w:eastAsia="en-US"/>
        </w:rPr>
        <w:t>Формы обучения –</w:t>
      </w:r>
      <w:r w:rsidRPr="00792364">
        <w:rPr>
          <w:rFonts w:eastAsiaTheme="minorEastAsia"/>
          <w:b w:val="0"/>
          <w:color w:val="000000"/>
          <w:szCs w:val="28"/>
          <w:shd w:val="clear" w:color="auto" w:fill="FFFFFF"/>
          <w:lang w:eastAsia="en-US"/>
        </w:rPr>
        <w:t xml:space="preserve"> очное</w:t>
      </w:r>
      <w:r w:rsidRPr="00792364">
        <w:rPr>
          <w:rFonts w:ascii="Arial" w:eastAsiaTheme="minorEastAsia" w:hAnsi="Arial" w:cs="Arial"/>
          <w:b w:val="0"/>
          <w:color w:val="000000"/>
          <w:sz w:val="21"/>
          <w:szCs w:val="21"/>
          <w:shd w:val="clear" w:color="auto" w:fill="FFFFFF"/>
          <w:lang w:eastAsia="en-US"/>
        </w:rPr>
        <w:t>,</w:t>
      </w:r>
      <w:r w:rsidRPr="00792364">
        <w:rPr>
          <w:rFonts w:eastAsiaTheme="minorEastAsia"/>
          <w:b w:val="0"/>
          <w:color w:val="000000"/>
          <w:szCs w:val="21"/>
          <w:shd w:val="clear" w:color="auto" w:fill="FFFFFF"/>
          <w:lang w:eastAsia="en-US"/>
        </w:rPr>
        <w:t xml:space="preserve"> на занятиях используются следующие формы обучения - командная, малыми группами, индивид</w:t>
      </w:r>
      <w:r>
        <w:rPr>
          <w:rFonts w:eastAsiaTheme="minorEastAsia"/>
          <w:b w:val="0"/>
          <w:color w:val="000000"/>
          <w:szCs w:val="21"/>
          <w:shd w:val="clear" w:color="auto" w:fill="FFFFFF"/>
          <w:lang w:eastAsia="en-US"/>
        </w:rPr>
        <w:t>уальная, беседа, показ, рассказ,</w:t>
      </w:r>
      <w:r w:rsidRPr="009F3D21">
        <w:rPr>
          <w:b w:val="0"/>
          <w:color w:val="auto"/>
          <w:szCs w:val="28"/>
          <w:lang w:eastAsia="en-US"/>
        </w:rPr>
        <w:t xml:space="preserve"> показательные выступления.</w:t>
      </w:r>
      <w:r w:rsidRPr="00792364">
        <w:rPr>
          <w:rFonts w:eastAsiaTheme="minorEastAsia"/>
          <w:b w:val="0"/>
          <w:color w:val="000000"/>
          <w:szCs w:val="21"/>
          <w:shd w:val="clear" w:color="auto" w:fill="FFFFFF"/>
          <w:lang w:eastAsia="en-US"/>
        </w:rPr>
        <w:t xml:space="preserve"> </w:t>
      </w:r>
      <w:r w:rsidRPr="00792364">
        <w:rPr>
          <w:rFonts w:asciiTheme="minorHAnsi" w:eastAsiaTheme="minorEastAsia" w:hAnsiTheme="minorHAnsi" w:cstheme="minorBidi"/>
          <w:color w:val="auto"/>
          <w:sz w:val="40"/>
          <w:szCs w:val="28"/>
          <w:lang w:eastAsia="en-US"/>
        </w:rPr>
        <w:t xml:space="preserve"> </w:t>
      </w:r>
    </w:p>
    <w:p w:rsidR="00DC276F" w:rsidRPr="00792364" w:rsidRDefault="00DC276F" w:rsidP="00DC276F">
      <w:pPr>
        <w:spacing w:after="0"/>
        <w:ind w:right="76" w:firstLine="708"/>
        <w:rPr>
          <w:rFonts w:eastAsiaTheme="minorEastAsia"/>
          <w:color w:val="auto"/>
          <w:szCs w:val="28"/>
          <w:lang w:eastAsia="en-US"/>
        </w:rPr>
      </w:pPr>
      <w:r w:rsidRPr="00792364">
        <w:rPr>
          <w:rFonts w:eastAsiaTheme="minorEastAsia"/>
          <w:color w:val="auto"/>
          <w:szCs w:val="28"/>
          <w:lang w:eastAsia="en-US"/>
        </w:rPr>
        <w:t xml:space="preserve">Особенность организации образовательного процесса </w:t>
      </w:r>
    </w:p>
    <w:p w:rsidR="00DC276F" w:rsidRPr="00792364" w:rsidRDefault="00DC276F" w:rsidP="00DC276F">
      <w:pPr>
        <w:tabs>
          <w:tab w:val="left" w:pos="709"/>
        </w:tabs>
        <w:spacing w:after="0"/>
        <w:ind w:right="0" w:firstLine="426"/>
        <w:contextualSpacing/>
        <w:rPr>
          <w:b w:val="0"/>
          <w:color w:val="auto"/>
          <w:szCs w:val="28"/>
        </w:rPr>
      </w:pPr>
      <w:r w:rsidRPr="00792364">
        <w:rPr>
          <w:b w:val="0"/>
          <w:color w:val="auto"/>
          <w:szCs w:val="28"/>
          <w:shd w:val="clear" w:color="auto" w:fill="FFFFFF"/>
        </w:rPr>
        <w:t xml:space="preserve">Занятия по баскетболу проводятся в соответствии с утвержденным расписанием в помещении спортивного зала с </w:t>
      </w:r>
      <w:r w:rsidRPr="00792364">
        <w:rPr>
          <w:b w:val="0"/>
          <w:color w:val="auto"/>
          <w:szCs w:val="28"/>
        </w:rPr>
        <w:t>соблюдением необходимых мер безопасности в целях сохранения здоровья занимающихся.</w:t>
      </w:r>
    </w:p>
    <w:p w:rsidR="00DC276F" w:rsidRPr="00792364" w:rsidRDefault="00DC276F" w:rsidP="00DC276F">
      <w:pPr>
        <w:spacing w:after="0"/>
        <w:ind w:right="76" w:firstLine="708"/>
        <w:rPr>
          <w:rFonts w:eastAsiaTheme="minorEastAsia"/>
          <w:color w:val="auto"/>
          <w:szCs w:val="28"/>
          <w:lang w:eastAsia="en-US"/>
        </w:rPr>
      </w:pPr>
      <w:r w:rsidRPr="00792364">
        <w:rPr>
          <w:rFonts w:eastAsiaTheme="minorEastAsia"/>
          <w:color w:val="auto"/>
          <w:szCs w:val="28"/>
          <w:lang w:eastAsia="en-US"/>
        </w:rPr>
        <w:t>Режим, периодичность и продолжительность занятий</w:t>
      </w:r>
    </w:p>
    <w:p w:rsidR="00DC276F" w:rsidRDefault="00DC276F" w:rsidP="00DC276F">
      <w:pPr>
        <w:spacing w:after="0"/>
        <w:ind w:right="76" w:firstLine="709"/>
        <w:rPr>
          <w:rFonts w:eastAsiaTheme="minorEastAsia"/>
          <w:b w:val="0"/>
          <w:color w:val="0D0D0D"/>
          <w:szCs w:val="28"/>
          <w:lang w:eastAsia="en-US"/>
        </w:rPr>
      </w:pPr>
      <w:r>
        <w:rPr>
          <w:b w:val="0"/>
          <w:color w:val="auto"/>
          <w:szCs w:val="28"/>
        </w:rPr>
        <w:t xml:space="preserve">1 </w:t>
      </w:r>
      <w:r w:rsidRPr="00792364">
        <w:rPr>
          <w:b w:val="0"/>
          <w:color w:val="auto"/>
          <w:szCs w:val="28"/>
        </w:rPr>
        <w:t>год</w:t>
      </w:r>
      <w:r>
        <w:rPr>
          <w:b w:val="0"/>
          <w:color w:val="auto"/>
          <w:szCs w:val="28"/>
        </w:rPr>
        <w:t xml:space="preserve">а обучения - </w:t>
      </w:r>
      <w:r w:rsidR="00F901A5">
        <w:rPr>
          <w:b w:val="0"/>
          <w:color w:val="auto"/>
          <w:szCs w:val="28"/>
        </w:rPr>
        <w:t>3</w:t>
      </w:r>
      <w:r>
        <w:rPr>
          <w:b w:val="0"/>
          <w:color w:val="auto"/>
          <w:szCs w:val="28"/>
        </w:rPr>
        <w:t xml:space="preserve"> раз</w:t>
      </w:r>
      <w:r w:rsidR="00F901A5">
        <w:rPr>
          <w:b w:val="0"/>
          <w:color w:val="auto"/>
          <w:szCs w:val="28"/>
        </w:rPr>
        <w:t>а</w:t>
      </w:r>
      <w:r>
        <w:rPr>
          <w:b w:val="0"/>
          <w:color w:val="auto"/>
          <w:szCs w:val="28"/>
        </w:rPr>
        <w:t xml:space="preserve"> в неделю по </w:t>
      </w:r>
      <w:r w:rsidR="00F901A5">
        <w:rPr>
          <w:b w:val="0"/>
          <w:color w:val="auto"/>
          <w:szCs w:val="28"/>
        </w:rPr>
        <w:t>2</w:t>
      </w:r>
      <w:r>
        <w:rPr>
          <w:b w:val="0"/>
          <w:color w:val="auto"/>
          <w:szCs w:val="28"/>
        </w:rPr>
        <w:t xml:space="preserve"> </w:t>
      </w:r>
      <w:r w:rsidRPr="00792364">
        <w:rPr>
          <w:b w:val="0"/>
          <w:color w:val="auto"/>
          <w:szCs w:val="28"/>
        </w:rPr>
        <w:t>часа каждое с перерывом 10 минут (продолжительность занятия 45 минут).</w:t>
      </w:r>
    </w:p>
    <w:p w:rsidR="00DC276F" w:rsidRPr="00374297" w:rsidRDefault="00DC276F" w:rsidP="00DC276F">
      <w:pPr>
        <w:spacing w:after="0"/>
        <w:ind w:right="76" w:firstLine="709"/>
        <w:rPr>
          <w:rFonts w:eastAsiaTheme="minorEastAsia"/>
          <w:b w:val="0"/>
          <w:color w:val="0D0D0D"/>
          <w:szCs w:val="28"/>
          <w:lang w:eastAsia="en-US"/>
        </w:rPr>
      </w:pPr>
      <w:r>
        <w:rPr>
          <w:rFonts w:eastAsiaTheme="minorEastAsia"/>
          <w:b w:val="0"/>
          <w:color w:val="0D0D0D"/>
          <w:szCs w:val="28"/>
          <w:lang w:eastAsia="en-US"/>
        </w:rPr>
        <w:t xml:space="preserve">2 года обучения – 3 раза в неделю по 2 часа каждое с перерывом </w:t>
      </w:r>
      <w:r w:rsidRPr="00792364">
        <w:rPr>
          <w:b w:val="0"/>
          <w:color w:val="auto"/>
          <w:szCs w:val="28"/>
        </w:rPr>
        <w:t xml:space="preserve">10 минут (продолжительность занятия 45 минут). </w:t>
      </w:r>
    </w:p>
    <w:p w:rsidR="00DC276F" w:rsidRDefault="00DC276F" w:rsidP="00DC276F">
      <w:pPr>
        <w:spacing w:after="126" w:line="357" w:lineRule="auto"/>
        <w:ind w:left="694" w:right="2332" w:firstLine="2083"/>
        <w:jc w:val="left"/>
        <w:rPr>
          <w:color w:val="000000"/>
        </w:rPr>
      </w:pPr>
      <w:r>
        <w:rPr>
          <w:color w:val="000000"/>
        </w:rPr>
        <w:t>1.2 Цель и задачи программы</w:t>
      </w:r>
    </w:p>
    <w:p w:rsidR="00DC276F" w:rsidRPr="003C6033" w:rsidRDefault="00DC276F" w:rsidP="00DC276F">
      <w:pPr>
        <w:ind w:firstLine="708"/>
        <w:rPr>
          <w:rFonts w:asciiTheme="minorHAnsi" w:eastAsiaTheme="minorEastAsia" w:hAnsiTheme="minorHAnsi" w:cstheme="minorBidi"/>
          <w:b w:val="0"/>
          <w:color w:val="auto"/>
          <w:sz w:val="21"/>
          <w:szCs w:val="21"/>
          <w:shd w:val="clear" w:color="auto" w:fill="F4F4F4"/>
          <w:lang w:eastAsia="en-US"/>
        </w:rPr>
      </w:pPr>
      <w:r>
        <w:rPr>
          <w:color w:val="000000"/>
        </w:rPr>
        <w:t xml:space="preserve"> Цель программы:</w:t>
      </w:r>
      <w:r w:rsidRPr="003C6033">
        <w:rPr>
          <w:rFonts w:eastAsiaTheme="minorEastAsia"/>
          <w:b w:val="0"/>
          <w:color w:val="auto"/>
          <w:szCs w:val="21"/>
          <w:lang w:eastAsia="en-US"/>
        </w:rPr>
        <w:t xml:space="preserve"> физическое развитие обучающихся средствами игры в баскетбол.</w:t>
      </w:r>
    </w:p>
    <w:p w:rsidR="00DC276F" w:rsidRDefault="00DC276F" w:rsidP="00DC276F">
      <w:pPr>
        <w:rPr>
          <w:color w:val="auto"/>
          <w:sz w:val="40"/>
        </w:rPr>
      </w:pPr>
      <w:r>
        <w:rPr>
          <w:color w:val="000000"/>
        </w:rPr>
        <w:t xml:space="preserve"> </w:t>
      </w:r>
      <w:r>
        <w:rPr>
          <w:color w:val="auto"/>
        </w:rPr>
        <w:t>П</w:t>
      </w:r>
      <w:r w:rsidRPr="003C6033">
        <w:rPr>
          <w:color w:val="auto"/>
        </w:rPr>
        <w:t>редмет деятельности</w:t>
      </w:r>
      <w:r w:rsidRPr="003C6033">
        <w:rPr>
          <w:rFonts w:ascii="Arial" w:hAnsi="Arial" w:cs="Arial"/>
          <w:sz w:val="20"/>
          <w:shd w:val="clear" w:color="auto" w:fill="FFFFFF"/>
        </w:rPr>
        <w:t xml:space="preserve"> </w:t>
      </w:r>
      <w:r w:rsidRPr="003C6033">
        <w:rPr>
          <w:b w:val="0"/>
          <w:color w:val="auto"/>
          <w:shd w:val="clear" w:color="auto" w:fill="FFFFFF"/>
        </w:rPr>
        <w:t>3-летний период программы позволяет планомерно </w:t>
      </w:r>
      <w:r w:rsidRPr="003C6033">
        <w:rPr>
          <w:b w:val="0"/>
          <w:bCs/>
          <w:color w:val="auto"/>
          <w:shd w:val="clear" w:color="auto" w:fill="FFFFFF"/>
        </w:rPr>
        <w:t>работать</w:t>
      </w:r>
      <w:r w:rsidRPr="003C6033">
        <w:rPr>
          <w:b w:val="0"/>
          <w:color w:val="auto"/>
          <w:shd w:val="clear" w:color="auto" w:fill="FFFFFF"/>
        </w:rPr>
        <w:t> с детьми разного возраста, объединяя их по физическим данным и подготовленности. </w:t>
      </w:r>
      <w:r w:rsidRPr="003C6033">
        <w:rPr>
          <w:b w:val="0"/>
          <w:bCs/>
          <w:color w:val="auto"/>
          <w:shd w:val="clear" w:color="auto" w:fill="FFFFFF"/>
        </w:rPr>
        <w:t>Баскетбол</w:t>
      </w:r>
      <w:r w:rsidRPr="003C6033">
        <w:rPr>
          <w:b w:val="0"/>
          <w:color w:val="auto"/>
          <w:shd w:val="clear" w:color="auto" w:fill="FFFFFF"/>
        </w:rPr>
        <w:t xml:space="preserve"> позволяет решить проблему занятости у </w:t>
      </w:r>
      <w:r w:rsidRPr="003C6033">
        <w:rPr>
          <w:b w:val="0"/>
          <w:color w:val="auto"/>
          <w:shd w:val="clear" w:color="auto" w:fill="FFFFFF"/>
        </w:rPr>
        <w:lastRenderedPageBreak/>
        <w:t>детей свободного времени, пробуждение интереса к определенному виду спорта. Практика показывает эффективность ранней подготовки обучающихся для формирования полноценного коллектива единомышленников и успешной </w:t>
      </w:r>
      <w:r w:rsidRPr="003C6033">
        <w:rPr>
          <w:b w:val="0"/>
          <w:bCs/>
          <w:color w:val="auto"/>
          <w:shd w:val="clear" w:color="auto" w:fill="FFFFFF"/>
        </w:rPr>
        <w:t>работы</w:t>
      </w:r>
      <w:r w:rsidRPr="003C6033">
        <w:rPr>
          <w:b w:val="0"/>
          <w:color w:val="auto"/>
          <w:shd w:val="clear" w:color="auto" w:fill="FFFFFF"/>
        </w:rPr>
        <w:t> на последующих этапах</w:t>
      </w:r>
      <w:r w:rsidRPr="003C6033">
        <w:rPr>
          <w:color w:val="auto"/>
          <w:sz w:val="40"/>
        </w:rPr>
        <w:t xml:space="preserve"> </w:t>
      </w:r>
    </w:p>
    <w:p w:rsidR="00DC276F" w:rsidRDefault="00DC276F" w:rsidP="00DC276F">
      <w:pPr>
        <w:spacing w:after="126" w:line="265" w:lineRule="auto"/>
        <w:ind w:left="704" w:right="0" w:hanging="10"/>
        <w:jc w:val="left"/>
      </w:pPr>
      <w:r>
        <w:rPr>
          <w:color w:val="000000"/>
        </w:rPr>
        <w:t>Задачи программы:</w:t>
      </w:r>
    </w:p>
    <w:p w:rsidR="00DC276F" w:rsidRDefault="00DC276F" w:rsidP="00DC276F">
      <w:pPr>
        <w:spacing w:after="126" w:line="265" w:lineRule="auto"/>
        <w:ind w:left="704" w:right="0" w:hanging="10"/>
        <w:jc w:val="left"/>
      </w:pPr>
      <w:r>
        <w:rPr>
          <w:color w:val="000000"/>
        </w:rPr>
        <w:t>Воспитательные: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1. </w:t>
      </w:r>
      <w:r w:rsidRPr="001117FD">
        <w:rPr>
          <w:b w:val="0"/>
          <w:color w:val="000000"/>
        </w:rPr>
        <w:t>воспитывать нравственные и волевые качества личности учащихся.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2. </w:t>
      </w:r>
      <w:r w:rsidRPr="001117FD">
        <w:rPr>
          <w:b w:val="0"/>
          <w:color w:val="000000"/>
        </w:rPr>
        <w:t>воспитывать привычку к самостоятельным занятиям, избранным видом спорта в свободное время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3. </w:t>
      </w:r>
      <w:r w:rsidRPr="001117FD">
        <w:rPr>
          <w:b w:val="0"/>
          <w:color w:val="000000"/>
        </w:rPr>
        <w:t>формировать потребность к ведению здорового образа жизни.</w:t>
      </w:r>
    </w:p>
    <w:p w:rsidR="00DC276F" w:rsidRDefault="00DC276F" w:rsidP="00DC276F">
      <w:pPr>
        <w:spacing w:after="126" w:line="265" w:lineRule="auto"/>
        <w:ind w:left="704" w:right="0" w:hanging="10"/>
        <w:jc w:val="left"/>
      </w:pPr>
      <w:r>
        <w:rPr>
          <w:color w:val="000000"/>
        </w:rPr>
        <w:t>Развивающие: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1. </w:t>
      </w:r>
      <w:r w:rsidRPr="001117FD">
        <w:rPr>
          <w:b w:val="0"/>
          <w:color w:val="000000"/>
        </w:rPr>
        <w:t>повышать техническую и тактическую подготовленность в данном виде спорта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2. </w:t>
      </w:r>
      <w:r w:rsidRPr="001117FD">
        <w:rPr>
          <w:b w:val="0"/>
          <w:color w:val="000000"/>
        </w:rPr>
        <w:t>совершенствовать навыки и умения игры</w:t>
      </w:r>
    </w:p>
    <w:p w:rsidR="00DC276F" w:rsidRDefault="00DC276F" w:rsidP="00C44256">
      <w:pPr>
        <w:tabs>
          <w:tab w:val="left" w:pos="1418"/>
        </w:tabs>
        <w:spacing w:after="127" w:line="265" w:lineRule="auto"/>
        <w:ind w:right="172" w:firstLine="0"/>
      </w:pPr>
      <w:r>
        <w:rPr>
          <w:b w:val="0"/>
          <w:color w:val="000000"/>
        </w:rPr>
        <w:t xml:space="preserve">3. </w:t>
      </w:r>
      <w:r w:rsidRPr="001117FD">
        <w:rPr>
          <w:b w:val="0"/>
          <w:color w:val="000000"/>
        </w:rPr>
        <w:t>развивать физические качества, расширять функциональные возможности организма</w:t>
      </w:r>
    </w:p>
    <w:p w:rsidR="00DC276F" w:rsidRDefault="00DC276F" w:rsidP="00DC276F">
      <w:pPr>
        <w:spacing w:after="126" w:line="265" w:lineRule="auto"/>
        <w:ind w:left="704" w:right="0" w:hanging="10"/>
        <w:jc w:val="left"/>
      </w:pPr>
      <w:r>
        <w:rPr>
          <w:color w:val="000000"/>
        </w:rPr>
        <w:t>Обучающие: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1. </w:t>
      </w:r>
      <w:r w:rsidRPr="001117FD">
        <w:rPr>
          <w:b w:val="0"/>
          <w:color w:val="000000"/>
        </w:rPr>
        <w:t>формировать знания и умения в области физической культуры и спорта</w:t>
      </w:r>
    </w:p>
    <w:p w:rsidR="00DC276F" w:rsidRDefault="00DC276F" w:rsidP="00C44256">
      <w:pPr>
        <w:spacing w:after="127" w:line="265" w:lineRule="auto"/>
        <w:ind w:right="172" w:firstLine="0"/>
      </w:pPr>
      <w:r>
        <w:rPr>
          <w:b w:val="0"/>
          <w:color w:val="000000"/>
        </w:rPr>
        <w:t xml:space="preserve">2. </w:t>
      </w:r>
      <w:r w:rsidRPr="001117FD">
        <w:rPr>
          <w:b w:val="0"/>
          <w:color w:val="000000"/>
        </w:rPr>
        <w:t>обучить технике и тактике двигательных действий</w:t>
      </w:r>
    </w:p>
    <w:p w:rsidR="00C44256" w:rsidRDefault="00DC276F" w:rsidP="00DC276F">
      <w:pPr>
        <w:spacing w:after="0" w:line="265" w:lineRule="auto"/>
        <w:ind w:left="183" w:right="360" w:hanging="10"/>
        <w:jc w:val="center"/>
        <w:rPr>
          <w:color w:val="000000"/>
        </w:rPr>
      </w:pPr>
      <w:r>
        <w:rPr>
          <w:color w:val="000000"/>
        </w:rPr>
        <w:t xml:space="preserve">1.3 </w:t>
      </w:r>
      <w:r w:rsidR="00C44256">
        <w:rPr>
          <w:color w:val="000000"/>
        </w:rPr>
        <w:t>Содержание программы</w:t>
      </w:r>
    </w:p>
    <w:p w:rsidR="00DC276F" w:rsidRDefault="00DC276F" w:rsidP="00DC276F">
      <w:pPr>
        <w:spacing w:after="0" w:line="265" w:lineRule="auto"/>
        <w:ind w:left="183" w:right="360" w:hanging="10"/>
        <w:jc w:val="center"/>
        <w:rPr>
          <w:color w:val="000000"/>
        </w:rPr>
      </w:pPr>
      <w:r>
        <w:rPr>
          <w:color w:val="000000"/>
        </w:rPr>
        <w:t>Учебный план 1 года обучения</w:t>
      </w:r>
    </w:p>
    <w:p w:rsidR="00DC276F" w:rsidRPr="008756C1" w:rsidRDefault="00DC276F" w:rsidP="00DC276F">
      <w:pPr>
        <w:spacing w:after="0" w:line="265" w:lineRule="auto"/>
        <w:ind w:left="183" w:right="360" w:hanging="10"/>
        <w:jc w:val="center"/>
        <w:rPr>
          <w:color w:val="000000"/>
        </w:rPr>
      </w:pPr>
    </w:p>
    <w:tbl>
      <w:tblPr>
        <w:tblW w:w="11057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969"/>
        <w:gridCol w:w="824"/>
        <w:gridCol w:w="982"/>
        <w:gridCol w:w="1324"/>
        <w:gridCol w:w="2107"/>
      </w:tblGrid>
      <w:tr w:rsidR="00DC276F" w:rsidRPr="008756C1" w:rsidTr="00C44256">
        <w:trPr>
          <w:trHeight w:val="48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№</w:t>
            </w:r>
          </w:p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Наименование раздела</w:t>
            </w:r>
          </w:p>
        </w:tc>
        <w:tc>
          <w:tcPr>
            <w:tcW w:w="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DC276F" w:rsidRPr="008756C1" w:rsidTr="00C44256">
        <w:trPr>
          <w:trHeight w:val="54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теория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Практика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Формы контроля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Вводное занятие, правила техники безопасности на занятиях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Наблюдение, анализ деятельности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 xml:space="preserve">История развития </w:t>
            </w:r>
            <w:r w:rsidRPr="00686AB5">
              <w:rPr>
                <w:b w:val="0"/>
                <w:color w:val="00000A"/>
                <w:sz w:val="24"/>
                <w:szCs w:val="24"/>
              </w:rPr>
              <w:t xml:space="preserve">баскетбола </w:t>
            </w:r>
            <w:r w:rsidRPr="008756C1">
              <w:rPr>
                <w:b w:val="0"/>
                <w:color w:val="00000A"/>
                <w:sz w:val="24"/>
                <w:szCs w:val="24"/>
              </w:rPr>
              <w:t>в России.  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Собеседование, устный опрос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Личная гигиена, закаливание, режим питания, режим дня.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Собеседование, устный опрос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Врачебный контроль и самоконтроль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Собеседование, устный опрос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Правила соревнований. Спортивная терминология.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Собеседование, устный опрос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6.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46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19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0"/>
                <w:sz w:val="24"/>
                <w:szCs w:val="24"/>
              </w:rPr>
              <w:t xml:space="preserve">Эстафеты, игры, выполнение </w:t>
            </w:r>
            <w:r w:rsidRPr="008756C1">
              <w:rPr>
                <w:b w:val="0"/>
                <w:color w:val="000000"/>
                <w:sz w:val="24"/>
                <w:szCs w:val="24"/>
              </w:rPr>
              <w:lastRenderedPageBreak/>
              <w:t>контрольных нормативов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0"/>
                <w:sz w:val="24"/>
                <w:szCs w:val="24"/>
              </w:rPr>
              <w:t>Эстафеты, игры, выполнение контрольных нормативов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8.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48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Наблюдение, анализ деятельности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9.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Тактическая подготовка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A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Наблюдение, анализ деятельности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0,5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Наблюдение, сдача контрольных нормативов</w:t>
            </w:r>
          </w:p>
        </w:tc>
      </w:tr>
      <w:tr w:rsidR="00DC276F" w:rsidRPr="008756C1" w:rsidTr="00C4425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Аттестация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 w:val="0"/>
                <w:color w:val="00000A"/>
                <w:sz w:val="24"/>
                <w:szCs w:val="24"/>
              </w:rPr>
              <w:t>Собеседование, сдача контрольных нормативов</w:t>
            </w:r>
          </w:p>
        </w:tc>
      </w:tr>
      <w:tr w:rsidR="00DC276F" w:rsidRPr="008756C1" w:rsidTr="00C44256"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                                                                  Итого: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216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26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756C1">
              <w:rPr>
                <w:bCs/>
                <w:color w:val="00000A"/>
                <w:sz w:val="24"/>
                <w:szCs w:val="24"/>
              </w:rPr>
              <w:t>118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6F" w:rsidRPr="008756C1" w:rsidRDefault="00DC276F" w:rsidP="000C1A61">
            <w:pPr>
              <w:spacing w:after="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DC276F" w:rsidRDefault="00DC276F" w:rsidP="00DC276F">
      <w:pPr>
        <w:spacing w:after="58" w:line="276" w:lineRule="auto"/>
        <w:ind w:right="0" w:firstLine="0"/>
        <w:jc w:val="center"/>
        <w:rPr>
          <w:color w:val="000000"/>
          <w:szCs w:val="28"/>
        </w:rPr>
      </w:pPr>
    </w:p>
    <w:p w:rsidR="00DC276F" w:rsidRDefault="00DC276F" w:rsidP="00DC276F">
      <w:pPr>
        <w:spacing w:after="58" w:line="276" w:lineRule="auto"/>
        <w:ind w:right="0" w:firstLine="0"/>
        <w:jc w:val="center"/>
        <w:rPr>
          <w:color w:val="000000"/>
          <w:szCs w:val="28"/>
        </w:rPr>
      </w:pPr>
      <w:r w:rsidRPr="001117FD">
        <w:rPr>
          <w:color w:val="000000"/>
          <w:szCs w:val="28"/>
        </w:rPr>
        <w:t>Содержание учебного плана 1 года</w:t>
      </w:r>
      <w:r w:rsidR="00C44256">
        <w:rPr>
          <w:color w:val="000000"/>
          <w:szCs w:val="28"/>
        </w:rPr>
        <w:t xml:space="preserve"> обучения</w:t>
      </w:r>
    </w:p>
    <w:p w:rsidR="00DE68D1" w:rsidRPr="001117FD" w:rsidRDefault="00DE68D1" w:rsidP="00DC276F">
      <w:pPr>
        <w:spacing w:after="58" w:line="276" w:lineRule="auto"/>
        <w:ind w:right="0" w:firstLine="0"/>
        <w:jc w:val="center"/>
        <w:rPr>
          <w:color w:val="000000"/>
          <w:szCs w:val="28"/>
        </w:rPr>
      </w:pPr>
    </w:p>
    <w:p w:rsidR="00DC276F" w:rsidRPr="001117FD" w:rsidRDefault="00DC276F" w:rsidP="00C44256">
      <w:pPr>
        <w:numPr>
          <w:ilvl w:val="0"/>
          <w:numId w:val="13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Раздел: Знакомство с объединением</w:t>
      </w:r>
    </w:p>
    <w:p w:rsidR="00DC276F" w:rsidRPr="001117FD" w:rsidRDefault="00DC276F" w:rsidP="00C44256">
      <w:pPr>
        <w:numPr>
          <w:ilvl w:val="1"/>
          <w:numId w:val="13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Введение в программу. Инструкция по технике безопасности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</w:t>
      </w:r>
      <w:r w:rsidRPr="001117FD">
        <w:rPr>
          <w:rFonts w:eastAsiaTheme="minorHAnsi"/>
          <w:b w:val="0"/>
          <w:color w:val="auto"/>
          <w:szCs w:val="28"/>
          <w:lang w:eastAsia="en-US"/>
        </w:rPr>
        <w:t>Введение в образовательную программу. Знакомство с кружком, планом его работы. Меры безопасности на тренировках и соревнованиях. Форма и одежда обучающихся, состояния их здоровья и самочувствия.</w:t>
      </w:r>
    </w:p>
    <w:p w:rsidR="00DC276F" w:rsidRPr="001117FD" w:rsidRDefault="00DC276F" w:rsidP="00C44256">
      <w:pPr>
        <w:numPr>
          <w:ilvl w:val="0"/>
          <w:numId w:val="13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Раздел: Теоретическая подготовка</w:t>
      </w:r>
    </w:p>
    <w:p w:rsidR="00DC276F" w:rsidRPr="00686AB5" w:rsidRDefault="00DC276F" w:rsidP="00C44256">
      <w:pPr>
        <w:numPr>
          <w:ilvl w:val="1"/>
          <w:numId w:val="13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</w:t>
      </w:r>
      <w:r w:rsidRPr="00686AB5">
        <w:rPr>
          <w:color w:val="00000A"/>
          <w:szCs w:val="28"/>
        </w:rPr>
        <w:t xml:space="preserve"> </w:t>
      </w:r>
      <w:r w:rsidRPr="008756C1">
        <w:rPr>
          <w:color w:val="00000A"/>
          <w:szCs w:val="28"/>
        </w:rPr>
        <w:t xml:space="preserve">История развития </w:t>
      </w:r>
      <w:r>
        <w:rPr>
          <w:color w:val="00000A"/>
          <w:szCs w:val="28"/>
        </w:rPr>
        <w:t xml:space="preserve">баскетбола </w:t>
      </w:r>
      <w:r w:rsidRPr="008756C1">
        <w:rPr>
          <w:color w:val="00000A"/>
          <w:szCs w:val="28"/>
        </w:rPr>
        <w:t>в России.  </w:t>
      </w:r>
    </w:p>
    <w:p w:rsidR="00DC276F" w:rsidRPr="001117FD" w:rsidRDefault="00DC276F" w:rsidP="00C44256">
      <w:pPr>
        <w:spacing w:after="0" w:line="312" w:lineRule="auto"/>
        <w:ind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Краткие исторические сведения об истории баскетбола, как вида спорта. Пути развития современного баскетбола.</w:t>
      </w:r>
    </w:p>
    <w:p w:rsidR="00DC276F" w:rsidRPr="001117FD" w:rsidRDefault="00DC276F" w:rsidP="00C44256">
      <w:pPr>
        <w:numPr>
          <w:ilvl w:val="1"/>
          <w:numId w:val="13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Гигиенические знания и навыки. Режим и питание</w:t>
      </w:r>
    </w:p>
    <w:p w:rsidR="00DC276F" w:rsidRDefault="00DC276F" w:rsidP="00C44256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Личная гигиена. Здоровое питание. Последствия неправильного питания. Питьевой режим.</w:t>
      </w:r>
    </w:p>
    <w:p w:rsidR="00DC276F" w:rsidRPr="00686AB5" w:rsidRDefault="00DC276F" w:rsidP="00763DA2">
      <w:pPr>
        <w:pStyle w:val="a7"/>
        <w:numPr>
          <w:ilvl w:val="1"/>
          <w:numId w:val="13"/>
        </w:numPr>
        <w:spacing w:after="0"/>
        <w:ind w:left="0" w:right="0" w:firstLine="0"/>
        <w:rPr>
          <w:color w:val="auto"/>
          <w:sz w:val="32"/>
          <w:szCs w:val="28"/>
        </w:rPr>
      </w:pPr>
      <w:r w:rsidRPr="00686AB5">
        <w:rPr>
          <w:color w:val="00000A"/>
          <w:szCs w:val="24"/>
        </w:rPr>
        <w:t>Врачебный контроль и самоконтроль</w:t>
      </w:r>
    </w:p>
    <w:p w:rsidR="00DC276F" w:rsidRDefault="00DC276F" w:rsidP="00763DA2">
      <w:pPr>
        <w:pStyle w:val="a4"/>
        <w:spacing w:line="36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686AB5">
        <w:rPr>
          <w:rFonts w:ascii="Times New Roman" w:hAnsi="Times New Roman" w:cs="Times New Roman"/>
          <w:sz w:val="28"/>
        </w:rPr>
        <w:t>Самоконтроль</w:t>
      </w:r>
      <w:r w:rsidR="00763DA2">
        <w:rPr>
          <w:rFonts w:ascii="Times New Roman" w:hAnsi="Times New Roman" w:cs="Times New Roman"/>
          <w:sz w:val="28"/>
        </w:rPr>
        <w:t xml:space="preserve"> - </w:t>
      </w:r>
      <w:r w:rsidRPr="00686AB5">
        <w:rPr>
          <w:rFonts w:ascii="Times New Roman" w:hAnsi="Times New Roman" w:cs="Times New Roman"/>
          <w:sz w:val="28"/>
        </w:rPr>
        <w:t>существенное дополнение врачебного контроля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 </w:t>
      </w:r>
    </w:p>
    <w:p w:rsidR="00DC276F" w:rsidRDefault="00DC276F" w:rsidP="00763DA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686AB5">
        <w:rPr>
          <w:rFonts w:ascii="Times New Roman" w:hAnsi="Times New Roman" w:cs="Times New Roman"/>
          <w:sz w:val="28"/>
          <w:shd w:val="clear" w:color="auto" w:fill="FFFFFF"/>
        </w:rPr>
        <w:t>роводится самими занимающимися. </w:t>
      </w:r>
      <w:r w:rsidRPr="00686AB5">
        <w:rPr>
          <w:rFonts w:ascii="Times New Roman" w:hAnsi="Times New Roman" w:cs="Times New Roman"/>
          <w:bCs/>
          <w:sz w:val="28"/>
          <w:shd w:val="clear" w:color="auto" w:fill="FFFFFF"/>
        </w:rPr>
        <w:t>Самоконтроль</w:t>
      </w:r>
      <w:r w:rsidRPr="00686AB5">
        <w:rPr>
          <w:rFonts w:ascii="Times New Roman" w:hAnsi="Times New Roman" w:cs="Times New Roman"/>
          <w:sz w:val="28"/>
          <w:shd w:val="clear" w:color="auto" w:fill="FFFFFF"/>
        </w:rPr>
        <w:t xml:space="preserve"> позволяет своевременно установить наличие тех или иных </w:t>
      </w:r>
      <w:r w:rsidR="00763DA2" w:rsidRPr="00686AB5">
        <w:rPr>
          <w:rFonts w:ascii="Times New Roman" w:hAnsi="Times New Roman" w:cs="Times New Roman"/>
          <w:sz w:val="28"/>
          <w:shd w:val="clear" w:color="auto" w:fill="FFFFFF"/>
        </w:rPr>
        <w:t>отклонений,</w:t>
      </w:r>
      <w:r w:rsidRPr="00686AB5">
        <w:rPr>
          <w:rFonts w:ascii="Times New Roman" w:hAnsi="Times New Roman" w:cs="Times New Roman"/>
          <w:sz w:val="28"/>
          <w:shd w:val="clear" w:color="auto" w:fill="FFFFFF"/>
        </w:rPr>
        <w:t xml:space="preserve"> в состоянии здоровья занимающихся, принять необходимые меры по их устранению.</w:t>
      </w:r>
    </w:p>
    <w:p w:rsidR="00DC276F" w:rsidRPr="00686AB5" w:rsidRDefault="00DC276F" w:rsidP="00763DA2">
      <w:pPr>
        <w:pStyle w:val="a4"/>
        <w:numPr>
          <w:ilvl w:val="1"/>
          <w:numId w:val="3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72"/>
          <w:szCs w:val="28"/>
        </w:rPr>
      </w:pPr>
      <w:r w:rsidRPr="00686A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86AB5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8756C1">
        <w:rPr>
          <w:rFonts w:ascii="Times New Roman" w:hAnsi="Times New Roman" w:cs="Times New Roman"/>
          <w:b/>
          <w:color w:val="00000A"/>
          <w:sz w:val="28"/>
          <w:szCs w:val="24"/>
        </w:rPr>
        <w:t>Правила соревнований. Спортивная терминология.</w:t>
      </w:r>
    </w:p>
    <w:p w:rsidR="00DC276F" w:rsidRPr="00686AB5" w:rsidRDefault="00DC276F" w:rsidP="00C44256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Правила соревнований по баскетболу. Ра</w:t>
      </w:r>
      <w:r>
        <w:rPr>
          <w:b w:val="0"/>
          <w:color w:val="auto"/>
          <w:szCs w:val="28"/>
        </w:rPr>
        <w:t>зрешенные и запрещенные приёмы.</w:t>
      </w:r>
    </w:p>
    <w:p w:rsidR="00DC276F" w:rsidRPr="00686AB5" w:rsidRDefault="00DC276F" w:rsidP="00763DA2">
      <w:pPr>
        <w:pStyle w:val="a7"/>
        <w:numPr>
          <w:ilvl w:val="1"/>
          <w:numId w:val="35"/>
        </w:numPr>
        <w:spacing w:after="0" w:line="312" w:lineRule="auto"/>
        <w:ind w:left="0" w:right="0" w:firstLine="0"/>
        <w:jc w:val="left"/>
        <w:rPr>
          <w:b w:val="0"/>
          <w:color w:val="auto"/>
          <w:szCs w:val="28"/>
        </w:rPr>
      </w:pPr>
      <w:r w:rsidRPr="00686AB5">
        <w:rPr>
          <w:color w:val="auto"/>
          <w:szCs w:val="28"/>
        </w:rPr>
        <w:t>Тема: Общая и специальная физическая подготовка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Что такое «ОФП» и «СФП»? Роль «ОФП» и «СФП» в тренировочном процессе.</w:t>
      </w:r>
    </w:p>
    <w:p w:rsidR="00DC276F" w:rsidRPr="001117FD" w:rsidRDefault="00DC276F" w:rsidP="00C44256">
      <w:pPr>
        <w:numPr>
          <w:ilvl w:val="0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Общая физическая подготовка (ОФП)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Общеразвивающие упражнения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</w:t>
      </w:r>
      <w:r w:rsidRPr="001117FD">
        <w:rPr>
          <w:rFonts w:eastAsiaTheme="minorEastAsia"/>
          <w:b w:val="0"/>
          <w:color w:val="000000"/>
          <w:szCs w:val="21"/>
          <w:shd w:val="clear" w:color="auto" w:fill="FFFFFF"/>
          <w:lang w:eastAsia="en-US"/>
        </w:rPr>
        <w:t>процесс разностороннего воспитания физических способностей и повышения уровня общей работоспособности организма спортсмена. Комплексы общеразвивающих упражнений, направленные на развитие гибкости, координационных способностей, скоростно-силовых качеств, выносливости, силовой выносливости, концентрации внимания. Упражнения выполняются без предметов и с предметами, в движении и на месте (набивные мячи, гимнастические палки, гантели, резиновые амортизаторы, скакалки); на гимнастических снарядах и тренажёрах.</w:t>
      </w:r>
    </w:p>
    <w:p w:rsidR="00DC276F" w:rsidRPr="001117FD" w:rsidRDefault="00DC276F" w:rsidP="00C44256">
      <w:pPr>
        <w:numPr>
          <w:ilvl w:val="0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Специальная физическая подготовка (СФП)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Гибкость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Выполнение специальных технических приемов и действий с максимальной амплитудой движения. Упражнения для мышц шеи и туловища. Удары. Упражнения для мышц плечевого пояса и рук. Упражнения для развития мышц ног и таза. Повторение изученных попаданий в кольцо.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 xml:space="preserve">Тема: Координация движений </w:t>
      </w:r>
    </w:p>
    <w:p w:rsidR="00DC276F" w:rsidRPr="001117FD" w:rsidRDefault="00DC276F" w:rsidP="00C44256">
      <w:pPr>
        <w:spacing w:after="0"/>
        <w:ind w:right="0" w:firstLine="0"/>
        <w:rPr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i/>
          <w:color w:val="auto"/>
          <w:sz w:val="40"/>
          <w:szCs w:val="28"/>
        </w:rPr>
        <w:t xml:space="preserve"> </w:t>
      </w:r>
      <w:r w:rsidRPr="001117FD">
        <w:rPr>
          <w:rFonts w:eastAsiaTheme="minorEastAsia"/>
          <w:b w:val="0"/>
          <w:color w:val="auto"/>
          <w:szCs w:val="21"/>
          <w:shd w:val="clear" w:color="auto" w:fill="FFFFFF"/>
          <w:lang w:eastAsia="en-US"/>
        </w:rPr>
        <w:t xml:space="preserve">При воспитании координационных способностей используются следующие основные методические подходы. Обучение новым разнообразным движениям с постепенным увеличением их координационной сложности. Этот подход широко используется в базовом физическом воспитании, а также на первых этапах спортивного совершенствования. Осваивая новые упражнения, занимающиеся не только пополняют свой двигательный опыт, но и развивают способность образовывать новые формы координации движений. Обладая </w:t>
      </w:r>
      <w:r w:rsidRPr="001117FD">
        <w:rPr>
          <w:rFonts w:eastAsiaTheme="minorEastAsia"/>
          <w:b w:val="0"/>
          <w:color w:val="auto"/>
          <w:szCs w:val="21"/>
          <w:shd w:val="clear" w:color="auto" w:fill="FFFFFF"/>
          <w:lang w:eastAsia="en-US"/>
        </w:rPr>
        <w:lastRenderedPageBreak/>
        <w:t>большим двигательным опытом (запасом двигательных навыков), человек легче и быстрее справляется с неожиданно возникшей двигательной задачей.</w:t>
      </w:r>
      <w:r w:rsidRPr="001117FD">
        <w:rPr>
          <w:color w:val="auto"/>
          <w:sz w:val="40"/>
          <w:szCs w:val="28"/>
        </w:rPr>
        <w:t xml:space="preserve"> 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Выносливость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 xml:space="preserve">Выполнение технических действий, приемов и их комбинаций, ведение мяча на скорость, в течение определенного времени с различными интервалами отдыха и с различной заданной скоростью выполнения технических действий. Упражнения со скакалкой. 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Скорость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Выполнение упражнений с мячом на скорость, приемов, выполнение технического приема передачи мяча, но заранее известное действие партнера, Отработка ударов мяча.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Сила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 xml:space="preserve">Выполнение технических действий, приемов и их комбинаций с максимальной скоростью и концентрацией. Упражнения в висах и упорах. Упражнения для развития скоростно-силовых качеств. Тактика нападения: командные действия. Упражнения со скакалкой, на гимнастических снарядах. Упражнения в висах и упорах. Повторение изученных комбинаций с мячом. </w:t>
      </w:r>
    </w:p>
    <w:p w:rsidR="00DC276F" w:rsidRPr="001117FD" w:rsidRDefault="00DC276F" w:rsidP="00C44256">
      <w:pPr>
        <w:numPr>
          <w:ilvl w:val="0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Тактико-техническая подготовка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Основные базовые технические в баскетболе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>Практика:</w:t>
      </w:r>
      <w:r w:rsidRPr="001117FD">
        <w:rPr>
          <w:b w:val="0"/>
          <w:color w:val="000000"/>
          <w:szCs w:val="28"/>
        </w:rPr>
        <w:t xml:space="preserve"> </w:t>
      </w:r>
    </w:p>
    <w:p w:rsidR="00DC276F" w:rsidRPr="001117FD" w:rsidRDefault="00DC276F" w:rsidP="00C44256">
      <w:pPr>
        <w:numPr>
          <w:ilvl w:val="0"/>
          <w:numId w:val="14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Ведение:</w:t>
      </w:r>
    </w:p>
    <w:p w:rsidR="00DC276F" w:rsidRPr="001117FD" w:rsidRDefault="00DC276F" w:rsidP="00C44256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перед собой</w:t>
      </w:r>
    </w:p>
    <w:p w:rsidR="00DC276F" w:rsidRPr="001117FD" w:rsidRDefault="00DC276F" w:rsidP="00C44256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Повороты при ведении мяча</w:t>
      </w:r>
    </w:p>
    <w:p w:rsidR="00DC276F" w:rsidRPr="001117FD" w:rsidRDefault="00DC276F" w:rsidP="00C44256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за спиной</w:t>
      </w:r>
    </w:p>
    <w:p w:rsidR="00DC276F" w:rsidRPr="001117FD" w:rsidRDefault="00DC276F" w:rsidP="00C44256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между ног</w:t>
      </w:r>
    </w:p>
    <w:p w:rsidR="00DC276F" w:rsidRPr="001117FD" w:rsidRDefault="00DC276F" w:rsidP="00C44256">
      <w:pPr>
        <w:numPr>
          <w:ilvl w:val="0"/>
          <w:numId w:val="16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Штрафной бросок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 в прыжке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Броски с близкой дистанции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Броски крюком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Силовой бросок (бросок с движением на корзину, который повышает процент попаданий, заставляет защитников нарушать правила)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 одной рукой снизу</w:t>
      </w:r>
    </w:p>
    <w:p w:rsidR="00DC276F" w:rsidRPr="001117FD" w:rsidRDefault="00DC276F" w:rsidP="00C44256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lastRenderedPageBreak/>
        <w:t>Броски в движении (в два шага, в один шаг...)</w:t>
      </w:r>
    </w:p>
    <w:p w:rsidR="00DC276F" w:rsidRPr="001117FD" w:rsidRDefault="00DC276F" w:rsidP="00C44256">
      <w:pPr>
        <w:numPr>
          <w:ilvl w:val="0"/>
          <w:numId w:val="18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Передачи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за спиной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от головы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одной рукой над плечом убегающему игроку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от груди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правой (левой) рукой от плеча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об пол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правой (левой) рукой об пол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за спиной об пол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после вышагивания или скрестного шага</w:t>
      </w:r>
    </w:p>
    <w:p w:rsidR="00DC276F" w:rsidRPr="001117FD" w:rsidRDefault="00DC276F" w:rsidP="00C44256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Длинная сильная передача в два шага двумя руками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Обучение основам тактических действий в нападении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Работа по правилам соревнования. Спортивная терминология. Тренировочные занятия. Обучение основам тактических действий в нападении.</w:t>
      </w:r>
    </w:p>
    <w:p w:rsidR="00DC276F" w:rsidRPr="001117FD" w:rsidRDefault="00DC276F" w:rsidP="00C44256">
      <w:pPr>
        <w:numPr>
          <w:ilvl w:val="0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Выполнение контрольных нормативов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Зачет базовой техники баскетбола</w:t>
      </w:r>
    </w:p>
    <w:p w:rsidR="00DC276F" w:rsidRPr="001117FD" w:rsidRDefault="00DC276F" w:rsidP="00C44256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Контрольное тестирование выявление результатов освоения техники выполнения заложенной в программе. Учебно-тренировочный процесс с заданиями.</w:t>
      </w:r>
    </w:p>
    <w:p w:rsidR="00DC276F" w:rsidRPr="001117FD" w:rsidRDefault="00DC276F" w:rsidP="00C44256">
      <w:pPr>
        <w:numPr>
          <w:ilvl w:val="0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Контрольные соревнования</w:t>
      </w:r>
    </w:p>
    <w:p w:rsidR="00DC276F" w:rsidRPr="001117FD" w:rsidRDefault="00DC276F" w:rsidP="00C44256">
      <w:pPr>
        <w:numPr>
          <w:ilvl w:val="1"/>
          <w:numId w:val="35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Соревнования внутри секции</w:t>
      </w:r>
    </w:p>
    <w:p w:rsidR="00DC276F" w:rsidRPr="001117FD" w:rsidRDefault="00DC276F" w:rsidP="00C44256">
      <w:pPr>
        <w:spacing w:after="0"/>
        <w:ind w:right="0" w:firstLine="0"/>
        <w:rPr>
          <w:rFonts w:eastAsiaTheme="minorEastAsia"/>
          <w:b w:val="0"/>
          <w:color w:val="auto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Принять участие в соревнованиях внутри секции. Подготовка к соревнованиям разного уровня.</w:t>
      </w:r>
    </w:p>
    <w:p w:rsidR="00DC276F" w:rsidRPr="00686AB5" w:rsidRDefault="00DC276F" w:rsidP="00DC276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51587">
        <w:rPr>
          <w:b/>
          <w:sz w:val="28"/>
          <w:szCs w:val="28"/>
        </w:rPr>
        <w:t>Учебный план 2 года обучения</w:t>
      </w:r>
    </w:p>
    <w:tbl>
      <w:tblPr>
        <w:tblStyle w:val="11"/>
        <w:tblW w:w="10632" w:type="dxa"/>
        <w:tblInd w:w="-459" w:type="dxa"/>
        <w:tblLayout w:type="fixed"/>
        <w:tblLook w:val="04A0"/>
      </w:tblPr>
      <w:tblGrid>
        <w:gridCol w:w="709"/>
        <w:gridCol w:w="3970"/>
        <w:gridCol w:w="1509"/>
        <w:gridCol w:w="1071"/>
        <w:gridCol w:w="1530"/>
        <w:gridCol w:w="1843"/>
      </w:tblGrid>
      <w:tr w:rsidR="00DC276F" w:rsidRPr="009744A8" w:rsidTr="00763DA2">
        <w:trPr>
          <w:trHeight w:val="354"/>
        </w:trPr>
        <w:tc>
          <w:tcPr>
            <w:tcW w:w="709" w:type="dxa"/>
            <w:vMerge w:val="restart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70" w:type="dxa"/>
            <w:vMerge w:val="restart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 xml:space="preserve">         Количество часов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Форма аттестации/ контроля</w:t>
            </w:r>
          </w:p>
        </w:tc>
      </w:tr>
      <w:tr w:rsidR="00DC276F" w:rsidRPr="009744A8" w:rsidTr="00763DA2">
        <w:tc>
          <w:tcPr>
            <w:tcW w:w="709" w:type="dxa"/>
            <w:vMerge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left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Знакомство с объединением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Введение в программу. Инструкция по технике безопасности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опрос</w:t>
            </w: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Развитие баскетбола в РФ и за рубежом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</w:t>
            </w: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Гигиенические знания и навыки. Режим и питание.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опрос</w:t>
            </w:r>
          </w:p>
        </w:tc>
      </w:tr>
      <w:tr w:rsidR="00DC276F" w:rsidRPr="009744A8" w:rsidTr="00763DA2"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Общая и специальная физическая подготовка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устный опрос</w:t>
            </w:r>
          </w:p>
        </w:tc>
      </w:tr>
      <w:tr w:rsidR="00DC276F" w:rsidRPr="009744A8" w:rsidTr="00763DA2">
        <w:trPr>
          <w:trHeight w:val="319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Правила, организация и проведение соревнований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устный опрос</w:t>
            </w:r>
          </w:p>
        </w:tc>
      </w:tr>
      <w:tr w:rsidR="00DC276F" w:rsidRPr="009744A8" w:rsidTr="00763DA2">
        <w:trPr>
          <w:trHeight w:val="409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Общая физическая подготовка (ОФП)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Общеразвивающие упражнения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занятие.</w:t>
            </w:r>
          </w:p>
        </w:tc>
      </w:tr>
      <w:tr w:rsidR="00DC276F" w:rsidRPr="009744A8" w:rsidTr="00763DA2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Координация движений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практическое занятие</w:t>
            </w:r>
          </w:p>
        </w:tc>
      </w:tr>
      <w:tr w:rsidR="00DC276F" w:rsidRPr="009744A8" w:rsidTr="00763DA2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Сила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C276F" w:rsidRPr="009744A8" w:rsidTr="00763DA2">
        <w:trPr>
          <w:trHeight w:val="315"/>
        </w:trPr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Скорость 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C276F" w:rsidRPr="009744A8" w:rsidTr="00763DA2">
        <w:trPr>
          <w:trHeight w:val="263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Выносливость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C276F" w:rsidRPr="009744A8" w:rsidTr="00763DA2">
        <w:trPr>
          <w:trHeight w:val="367"/>
        </w:trPr>
        <w:tc>
          <w:tcPr>
            <w:tcW w:w="709" w:type="dxa"/>
          </w:tcPr>
          <w:p w:rsidR="00DC276F" w:rsidRPr="009744A8" w:rsidRDefault="00DC276F" w:rsidP="000C1A61">
            <w:pPr>
              <w:tabs>
                <w:tab w:val="left" w:pos="5190"/>
              </w:tabs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Гибкость 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hanging="1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C276F" w:rsidRPr="009744A8" w:rsidTr="00763DA2">
        <w:trPr>
          <w:trHeight w:val="415"/>
        </w:trPr>
        <w:tc>
          <w:tcPr>
            <w:tcW w:w="709" w:type="dxa"/>
          </w:tcPr>
          <w:p w:rsidR="00DC276F" w:rsidRPr="009744A8" w:rsidRDefault="00DC276F" w:rsidP="000C1A61">
            <w:pPr>
              <w:tabs>
                <w:tab w:val="left" w:pos="5190"/>
              </w:tabs>
              <w:spacing w:after="160" w:line="240" w:lineRule="auto"/>
              <w:ind w:right="0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Специальная физическая подготовка (СФП)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rPr>
          <w:trHeight w:val="367"/>
        </w:trPr>
        <w:tc>
          <w:tcPr>
            <w:tcW w:w="709" w:type="dxa"/>
          </w:tcPr>
          <w:p w:rsidR="00DC276F" w:rsidRPr="009744A8" w:rsidRDefault="00DC276F" w:rsidP="000C1A61">
            <w:pPr>
              <w:tabs>
                <w:tab w:val="left" w:pos="5190"/>
              </w:tabs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Гибкость 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hanging="10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Устный опрос, практическое выполнение задания.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70" w:type="dxa"/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Координация движений</w:t>
            </w:r>
          </w:p>
        </w:tc>
        <w:tc>
          <w:tcPr>
            <w:tcW w:w="1509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71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Устный опрос, практическое выполнение задания.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Выносливость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Устный опрос, практическое выполнение задания.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Скорость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Устный опрос, практическое выполнение задания.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Сила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Устный опрос, практическое выполнение задания.</w:t>
            </w:r>
          </w:p>
        </w:tc>
      </w:tr>
      <w:tr w:rsidR="00DC276F" w:rsidRPr="009744A8" w:rsidTr="00763DA2">
        <w:trPr>
          <w:trHeight w:val="498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Тактико-техническая подготовка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Основные базовые приёмы в баскетболе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Обучение основам тактических действий в нападении 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Беседа, практическое занятие.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Выполнение контрольных нормативов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Зачет базовой техники баскетбола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Выполнение зачетных упражнений. Контрольное тестирование.</w:t>
            </w: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Контрольные соревнования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DC276F" w:rsidRPr="009744A8" w:rsidTr="00763DA2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12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70" w:type="dxa"/>
            <w:tcBorders>
              <w:top w:val="nil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left"/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>Соревнования внутри секции</w:t>
            </w:r>
          </w:p>
        </w:tc>
        <w:tc>
          <w:tcPr>
            <w:tcW w:w="1509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auto"/>
                <w:sz w:val="24"/>
                <w:szCs w:val="24"/>
                <w:lang w:eastAsia="en-US"/>
              </w:rPr>
              <w:t>Выполнение нормативов техники Испытания в технике баскетбола</w:t>
            </w:r>
          </w:p>
        </w:tc>
      </w:tr>
      <w:tr w:rsidR="00DC276F" w:rsidRPr="009744A8" w:rsidTr="00763DA2">
        <w:trPr>
          <w:trHeight w:val="1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127" w:firstLine="0"/>
              <w:contextualSpacing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right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b w:val="0"/>
                <w:color w:val="000000"/>
                <w:w w:val="106"/>
                <w:sz w:val="24"/>
                <w:szCs w:val="24"/>
                <w:lang w:eastAsia="en-US"/>
              </w:rPr>
              <w:t xml:space="preserve">          </w:t>
            </w: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center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center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C276F" w:rsidRPr="009744A8" w:rsidRDefault="00DC276F" w:rsidP="000C1A61">
            <w:pPr>
              <w:tabs>
                <w:tab w:val="left" w:pos="516"/>
              </w:tabs>
              <w:spacing w:after="160" w:line="240" w:lineRule="auto"/>
              <w:ind w:right="0" w:firstLine="0"/>
              <w:jc w:val="center"/>
              <w:rPr>
                <w:color w:val="000000"/>
                <w:w w:val="106"/>
                <w:sz w:val="24"/>
                <w:szCs w:val="24"/>
                <w:lang w:eastAsia="en-US"/>
              </w:rPr>
            </w:pPr>
            <w:r w:rsidRPr="009744A8">
              <w:rPr>
                <w:color w:val="000000"/>
                <w:w w:val="106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76F" w:rsidRPr="009744A8" w:rsidRDefault="00DC276F" w:rsidP="000C1A61">
            <w:pPr>
              <w:spacing w:after="160" w:line="240" w:lineRule="auto"/>
              <w:ind w:right="0" w:firstLine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C276F" w:rsidRPr="009744A8" w:rsidRDefault="00DC276F" w:rsidP="00DC276F">
      <w:pPr>
        <w:spacing w:after="0" w:line="359" w:lineRule="auto"/>
        <w:ind w:left="694" w:right="1393" w:firstLine="2092"/>
        <w:jc w:val="left"/>
        <w:rPr>
          <w:sz w:val="24"/>
          <w:szCs w:val="24"/>
        </w:rPr>
      </w:pPr>
    </w:p>
    <w:p w:rsidR="00DC276F" w:rsidRDefault="00DC276F" w:rsidP="00DC276F">
      <w:pPr>
        <w:spacing w:after="58" w:line="276" w:lineRule="auto"/>
        <w:ind w:righ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Содержание учебного плана 2</w:t>
      </w:r>
      <w:r w:rsidRPr="001117FD">
        <w:rPr>
          <w:color w:val="000000"/>
          <w:szCs w:val="28"/>
        </w:rPr>
        <w:t xml:space="preserve"> года</w:t>
      </w:r>
      <w:r w:rsidR="00795876">
        <w:rPr>
          <w:color w:val="000000"/>
          <w:szCs w:val="28"/>
        </w:rPr>
        <w:t xml:space="preserve"> обучения</w:t>
      </w:r>
    </w:p>
    <w:p w:rsidR="00795876" w:rsidRPr="001117FD" w:rsidRDefault="00795876" w:rsidP="00DC276F">
      <w:pPr>
        <w:spacing w:after="58" w:line="276" w:lineRule="auto"/>
        <w:ind w:right="0" w:firstLine="0"/>
        <w:jc w:val="center"/>
        <w:rPr>
          <w:color w:val="000000"/>
          <w:szCs w:val="28"/>
        </w:rPr>
      </w:pPr>
    </w:p>
    <w:p w:rsidR="00DC276F" w:rsidRPr="00795876" w:rsidRDefault="00DC276F" w:rsidP="00DE68D1">
      <w:pPr>
        <w:pStyle w:val="a7"/>
        <w:numPr>
          <w:ilvl w:val="1"/>
          <w:numId w:val="19"/>
        </w:numPr>
        <w:spacing w:after="0" w:line="312" w:lineRule="auto"/>
        <w:ind w:left="0" w:right="0" w:firstLine="0"/>
        <w:jc w:val="left"/>
        <w:rPr>
          <w:b w:val="0"/>
          <w:color w:val="auto"/>
          <w:szCs w:val="28"/>
        </w:rPr>
      </w:pPr>
      <w:r w:rsidRPr="00795876">
        <w:rPr>
          <w:color w:val="auto"/>
          <w:szCs w:val="28"/>
        </w:rPr>
        <w:t>Раздел: Знакомство с объединением</w:t>
      </w:r>
    </w:p>
    <w:p w:rsidR="00DC276F" w:rsidRPr="00795876" w:rsidRDefault="00DC276F" w:rsidP="00DE68D1">
      <w:pPr>
        <w:pStyle w:val="a7"/>
        <w:numPr>
          <w:ilvl w:val="1"/>
          <w:numId w:val="37"/>
        </w:numPr>
        <w:spacing w:after="0" w:line="312" w:lineRule="auto"/>
        <w:ind w:left="0" w:right="0" w:firstLine="0"/>
        <w:jc w:val="left"/>
        <w:rPr>
          <w:b w:val="0"/>
          <w:color w:val="auto"/>
          <w:szCs w:val="28"/>
        </w:rPr>
      </w:pPr>
      <w:r w:rsidRPr="00795876">
        <w:rPr>
          <w:color w:val="auto"/>
          <w:szCs w:val="28"/>
        </w:rPr>
        <w:t>Тема: Введение в программу. Инструкция по технике безопасности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</w:t>
      </w:r>
      <w:r w:rsidRPr="001117FD">
        <w:rPr>
          <w:rFonts w:eastAsiaTheme="minorHAnsi"/>
          <w:b w:val="0"/>
          <w:color w:val="auto"/>
          <w:szCs w:val="28"/>
          <w:lang w:eastAsia="en-US"/>
        </w:rPr>
        <w:t>Введение в образовательную программу. Знакомство с кружком, планом его работы. Меры безопасности на тренировках и соревнованиях. Форма и одежда обучающихся, состояния их здоровья и самочувствия.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Раздел: Теоретическая подготовка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Развитие баскетбола в РФ и за рубежом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Краткие исторические сведения об истории баскетбола, как вида спорта. Пути развития современного баскетбола.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Гигиенические знания и навыки. Режим и питание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Личная гигиена. Здоровое питание. Последствия неправильного питания. Питьевой режим.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Общая и специальная физическая подготовка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lastRenderedPageBreak/>
        <w:t xml:space="preserve">         Теория:</w:t>
      </w:r>
      <w:r w:rsidRPr="001117FD">
        <w:rPr>
          <w:b w:val="0"/>
          <w:color w:val="auto"/>
          <w:szCs w:val="28"/>
        </w:rPr>
        <w:t xml:space="preserve"> Что такое «ОФП» и «СФП»? Роль «ОФП» и «СФП» в тренировочном процессе.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auto"/>
          <w:szCs w:val="28"/>
        </w:rPr>
      </w:pPr>
      <w:r w:rsidRPr="001117FD">
        <w:rPr>
          <w:color w:val="auto"/>
          <w:szCs w:val="28"/>
        </w:rPr>
        <w:t>Тема: Правила, организация и проведения соревнований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auto"/>
          <w:szCs w:val="28"/>
        </w:rPr>
      </w:pPr>
      <w:r w:rsidRPr="001117FD">
        <w:rPr>
          <w:b w:val="0"/>
          <w:i/>
          <w:color w:val="auto"/>
          <w:szCs w:val="28"/>
        </w:rPr>
        <w:t xml:space="preserve">         Теория:</w:t>
      </w:r>
      <w:r w:rsidRPr="001117FD">
        <w:rPr>
          <w:b w:val="0"/>
          <w:color w:val="auto"/>
          <w:szCs w:val="28"/>
        </w:rPr>
        <w:t xml:space="preserve"> Правила соревнований по баскетболу. Разрешенные и запрещенные приёмы.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Общая физическая подготовка (ОФП)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Общеразвивающие упражнения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</w:t>
      </w:r>
      <w:r w:rsidRPr="001117FD">
        <w:rPr>
          <w:rFonts w:eastAsiaTheme="minorEastAsia"/>
          <w:b w:val="0"/>
          <w:color w:val="000000"/>
          <w:szCs w:val="21"/>
          <w:shd w:val="clear" w:color="auto" w:fill="FFFFFF"/>
          <w:lang w:eastAsia="en-US"/>
        </w:rPr>
        <w:t>процесс разностороннего воспитания физических способностей и повышения уровня общей работоспособности организма спортсмена. Комплексы общеразвивающих упражнений, направленные на развитие гибкости, координационных способностей, скоростно-силовых качеств, выносливости, силовой выносливости, концентрации внимания. Упражнения выполняются без предметов и с предметами, в движении и на месте (набивные мячи, гимнастические палки, гантели, резиновые амортизаторы, скакалки); на гимнастических снарядах и тренажёрах.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 xml:space="preserve">Тема: Координация движений </w:t>
      </w:r>
    </w:p>
    <w:p w:rsidR="00DC276F" w:rsidRPr="001117FD" w:rsidRDefault="00DC276F" w:rsidP="00DE68D1">
      <w:pPr>
        <w:spacing w:after="0"/>
        <w:ind w:right="0" w:firstLine="0"/>
        <w:rPr>
          <w:rFonts w:ascii="Arial" w:eastAsiaTheme="minorEastAsia" w:hAnsi="Arial" w:cs="Arial"/>
          <w:b w:val="0"/>
          <w:color w:val="383838"/>
          <w:sz w:val="21"/>
          <w:szCs w:val="21"/>
          <w:shd w:val="clear" w:color="auto" w:fill="FFFFFF"/>
          <w:lang w:eastAsia="en-US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rFonts w:ascii="Arial" w:eastAsiaTheme="minorEastAsia" w:hAnsi="Arial" w:cs="Arial"/>
          <w:b w:val="0"/>
          <w:color w:val="383838"/>
          <w:sz w:val="21"/>
          <w:szCs w:val="21"/>
          <w:shd w:val="clear" w:color="auto" w:fill="FFFFFF"/>
          <w:lang w:eastAsia="en-US"/>
        </w:rPr>
        <w:t xml:space="preserve"> </w:t>
      </w:r>
      <w:r w:rsidRPr="001117FD">
        <w:rPr>
          <w:rFonts w:eastAsiaTheme="minorEastAsia"/>
          <w:b w:val="0"/>
          <w:color w:val="auto"/>
          <w:szCs w:val="21"/>
          <w:shd w:val="clear" w:color="auto" w:fill="FFFFFF"/>
          <w:lang w:eastAsia="en-US"/>
        </w:rPr>
        <w:t>На спортивной тренировке применяют две группы таких средств: - подводящие, способствующие освоению новых форм движений того или иного вида спорта; - развивающие, направленные непосредственно на воспитание координационных способностей, проявляющихся в конкретных видах спорта (например, в баскетболе специальные упражнения в затрудненных условиях; - ловля и передача мяча партнеру при прыжках через гимнастическую скамейку, после выполнения на гимнастических матах нескольких кувырков подряд, ловля мяча от партнера и бросок в корзину и др.).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</w:t>
      </w:r>
      <w:r w:rsidRPr="001117FD">
        <w:rPr>
          <w:color w:val="000000"/>
          <w:szCs w:val="28"/>
        </w:rPr>
        <w:t xml:space="preserve">Тема: Сила 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Упражнения для мышц туловища и шеи – упражнения без предметов и в парах: лежа на спине, лицом вниз, сгибания и поднимания ног, наклоны, прогибания. Упражнения с гантелями. Упражнения для мышц рук и плечевого пояса. Упражнения без предметов индивидуальные и в парах, упражнения с предметами.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Скорость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lastRenderedPageBreak/>
        <w:t xml:space="preserve">         Практика: </w:t>
      </w:r>
      <w:r w:rsidRPr="001117FD">
        <w:rPr>
          <w:b w:val="0"/>
          <w:color w:val="000000"/>
          <w:szCs w:val="28"/>
        </w:rPr>
        <w:t>Легкоатлетические упражнения: бег, прыжки, метания, многоборье, соревнования «Полоса препятствий». Спортивные, подвижные игры.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Выносливость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Легкоатлетические упражнения: бег, прыжки, метания, многоборье, соревнования «Полоса препятствий». Спортивные, подвижные игры.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Гибкость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Кувырок вперед из упора, присев из основной стойки. Кувырок вперед с трех шагов и маленького разбега. Длинный кувырок вперед, кувырки назад. Махи ногами (вперед, назад, в сторону), наклоны вперед, выпады, перекаты с ноги на ногу, шпагат.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Специальная физическая подготовка (СФП)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Гибкость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Выполнение специальных технических приемов и действий с максимальной амплитудой движения. Упражнения для мышц шеи и туловища. Удары. Упражнения для мышц плечевого пояса и рук. Упражнения для развития мышц ног и таза. Повторение изученных попаданий в кольцо.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 xml:space="preserve">Тема: Координация движений </w:t>
      </w:r>
    </w:p>
    <w:p w:rsidR="00DC276F" w:rsidRPr="001117FD" w:rsidRDefault="00DC276F" w:rsidP="00DE68D1">
      <w:pPr>
        <w:spacing w:after="0"/>
        <w:ind w:right="0" w:firstLine="0"/>
        <w:rPr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i/>
          <w:color w:val="auto"/>
          <w:sz w:val="40"/>
          <w:szCs w:val="28"/>
        </w:rPr>
        <w:t xml:space="preserve"> </w:t>
      </w:r>
      <w:r w:rsidRPr="001117FD">
        <w:rPr>
          <w:rFonts w:eastAsiaTheme="minorEastAsia"/>
          <w:b w:val="0"/>
          <w:color w:val="auto"/>
          <w:szCs w:val="21"/>
          <w:shd w:val="clear" w:color="auto" w:fill="FFFFFF"/>
          <w:lang w:eastAsia="en-US"/>
        </w:rPr>
        <w:t>При воспитании координационных способностей используются следующие основные методические подходы. Обучение новым разнообразным движениям с постепенным увеличением их координационной сложности. Этот подход широко используется в базовом физическом воспитании, а также на первых этапах спортивного совершенствования. Осваивая новые упражнения, занимающиеся не только пополняют свой двигательный опыт, но и развивают способность образовывать новые формы координации движений. Обладая большим двигательным опытом (запасом двигательных навыков), человек легче и быстрее справляется с неожиданно возникшей двигательной задачей.</w:t>
      </w:r>
      <w:r w:rsidRPr="001117FD">
        <w:rPr>
          <w:color w:val="auto"/>
          <w:sz w:val="40"/>
          <w:szCs w:val="28"/>
        </w:rPr>
        <w:t xml:space="preserve"> 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Выносливость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 xml:space="preserve">Выполнение технических действий, приемов и их комбинаций, ведение мяча на скорость, в течение определенного времени с различными интервалами отдыха и с различной заданной скоростью выполнения технических действий. Упражнения со скакалкой. 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lastRenderedPageBreak/>
        <w:t>Тема: Скорость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>Выполнение упражнений с мячом на скорость, приемов, выполнение технического приема передачи мяча, но заранее известное действие партнера, Отработка ударов мяча.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Сила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 </w:t>
      </w:r>
      <w:r w:rsidRPr="001117FD">
        <w:rPr>
          <w:b w:val="0"/>
          <w:color w:val="000000"/>
          <w:szCs w:val="28"/>
        </w:rPr>
        <w:t xml:space="preserve">Выполнение технических действий, приемов и их комбинаций с максимальной скоростью и концентрацией. Упражнения в висах и упорах. Упражнения для развития скоростно-силовых качеств. Тактика нападения: командные действия. Упражнения со скакалкой, на гимнастических снарядах. Упражнения в висах и упорах. Повторение изученных комбинаций с мячом. 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Тактико-техническая подготовка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Основные базовые технические в баскетболе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>Практика:</w:t>
      </w:r>
      <w:r w:rsidRPr="001117FD">
        <w:rPr>
          <w:b w:val="0"/>
          <w:color w:val="000000"/>
          <w:szCs w:val="28"/>
        </w:rPr>
        <w:t xml:space="preserve"> </w:t>
      </w:r>
    </w:p>
    <w:p w:rsidR="00DC276F" w:rsidRPr="001117FD" w:rsidRDefault="00DC276F" w:rsidP="00DE68D1">
      <w:pPr>
        <w:numPr>
          <w:ilvl w:val="0"/>
          <w:numId w:val="14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Ведение:</w:t>
      </w:r>
    </w:p>
    <w:p w:rsidR="00DC276F" w:rsidRPr="001117FD" w:rsidRDefault="00DC276F" w:rsidP="00DE68D1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перед собой</w:t>
      </w:r>
    </w:p>
    <w:p w:rsidR="00DC276F" w:rsidRPr="001117FD" w:rsidRDefault="00DC276F" w:rsidP="00DE68D1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Повороты при ведении мяча</w:t>
      </w:r>
    </w:p>
    <w:p w:rsidR="00DC276F" w:rsidRPr="001117FD" w:rsidRDefault="00DC276F" w:rsidP="00DE68D1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за спиной</w:t>
      </w:r>
    </w:p>
    <w:p w:rsidR="00DC276F" w:rsidRPr="001117FD" w:rsidRDefault="00DC276F" w:rsidP="00DE68D1">
      <w:pPr>
        <w:numPr>
          <w:ilvl w:val="0"/>
          <w:numId w:val="15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Перевод мяча между ног</w:t>
      </w:r>
    </w:p>
    <w:p w:rsidR="00DC276F" w:rsidRPr="001117FD" w:rsidRDefault="00DC276F" w:rsidP="00DE68D1">
      <w:pPr>
        <w:numPr>
          <w:ilvl w:val="0"/>
          <w:numId w:val="16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Штрафной бросок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 в прыжке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Броски с близкой дистанции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Броски крюком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Силовой бросок (бросок с движением на корзину, который повышает процент попаданий, заставляет защитников нарушать правила)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Бросок одной рукой снизу</w:t>
      </w:r>
    </w:p>
    <w:p w:rsidR="00DC276F" w:rsidRPr="001117FD" w:rsidRDefault="00DC276F" w:rsidP="00DE68D1">
      <w:pPr>
        <w:numPr>
          <w:ilvl w:val="0"/>
          <w:numId w:val="17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Броски в движении (в два шага, в один шаг...)</w:t>
      </w:r>
    </w:p>
    <w:p w:rsidR="00DC276F" w:rsidRPr="001117FD" w:rsidRDefault="00DC276F" w:rsidP="00DE68D1">
      <w:pPr>
        <w:numPr>
          <w:ilvl w:val="0"/>
          <w:numId w:val="18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Передачи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за спиной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от головы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одной рукой над плечом убегающему игроку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от груди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правой (левой) рукой от плеча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двумя руками об пол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lastRenderedPageBreak/>
        <w:t>Передача правой (левой) рукой об пол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за спиной об пол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Передача после вышагивания или скрестного шага</w:t>
      </w:r>
    </w:p>
    <w:p w:rsidR="00DC276F" w:rsidRPr="001117FD" w:rsidRDefault="00DC276F" w:rsidP="00DE68D1">
      <w:pPr>
        <w:numPr>
          <w:ilvl w:val="0"/>
          <w:numId w:val="19"/>
        </w:numPr>
        <w:spacing w:after="0" w:line="312" w:lineRule="auto"/>
        <w:ind w:left="0" w:right="0" w:firstLine="0"/>
        <w:jc w:val="left"/>
        <w:rPr>
          <w:b w:val="0"/>
          <w:color w:val="000000"/>
          <w:szCs w:val="28"/>
        </w:rPr>
      </w:pPr>
      <w:r w:rsidRPr="001117FD">
        <w:rPr>
          <w:b w:val="0"/>
          <w:color w:val="000000"/>
          <w:szCs w:val="28"/>
        </w:rPr>
        <w:t>Длинная сильная передача в два шага двумя руками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Обучение основам тактических действий в нападении</w:t>
      </w:r>
    </w:p>
    <w:p w:rsidR="00DC276F" w:rsidRPr="001117FD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Работа по правилам соревнования. Спортивная терминология. Тренировочные занятия. Обучение основам тактических действий в нападении.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Выполнение контрольных нормативов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Зачет базовой техники баскетбола</w:t>
      </w:r>
    </w:p>
    <w:p w:rsidR="00DC276F" w:rsidRPr="00A51587" w:rsidRDefault="00DC276F" w:rsidP="00DE68D1">
      <w:pPr>
        <w:spacing w:after="0"/>
        <w:ind w:right="0" w:firstLine="0"/>
        <w:rPr>
          <w:b w:val="0"/>
          <w:color w:val="000000"/>
          <w:sz w:val="24"/>
          <w:szCs w:val="28"/>
        </w:rPr>
      </w:pPr>
      <w:r w:rsidRPr="00A51587">
        <w:rPr>
          <w:b w:val="0"/>
          <w:i/>
          <w:color w:val="000000"/>
          <w:sz w:val="24"/>
          <w:szCs w:val="28"/>
        </w:rPr>
        <w:t xml:space="preserve">         Практика: </w:t>
      </w:r>
      <w:r w:rsidRPr="00A51587">
        <w:rPr>
          <w:b w:val="0"/>
          <w:color w:val="000000"/>
          <w:sz w:val="24"/>
          <w:szCs w:val="28"/>
        </w:rPr>
        <w:t>Контрольное тестирование выявление результатов освоения техники выполнения заложенной в программе. Учебно-тренировочный процесс с заданиями.</w:t>
      </w:r>
    </w:p>
    <w:p w:rsidR="00DC276F" w:rsidRPr="001117FD" w:rsidRDefault="00DC276F" w:rsidP="00DE68D1">
      <w:pPr>
        <w:numPr>
          <w:ilvl w:val="0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Раздел: Контрольные соревнования</w:t>
      </w:r>
    </w:p>
    <w:p w:rsidR="00DC276F" w:rsidRPr="001117FD" w:rsidRDefault="00DC276F" w:rsidP="00DE68D1">
      <w:pPr>
        <w:numPr>
          <w:ilvl w:val="1"/>
          <w:numId w:val="37"/>
        </w:numPr>
        <w:spacing w:after="0" w:line="312" w:lineRule="auto"/>
        <w:ind w:left="0" w:right="0" w:firstLine="0"/>
        <w:contextualSpacing/>
        <w:jc w:val="left"/>
        <w:rPr>
          <w:b w:val="0"/>
          <w:color w:val="000000"/>
          <w:szCs w:val="28"/>
        </w:rPr>
      </w:pPr>
      <w:r w:rsidRPr="001117FD">
        <w:rPr>
          <w:color w:val="000000"/>
          <w:szCs w:val="28"/>
        </w:rPr>
        <w:t>Тема: Соревнования внутри секции</w:t>
      </w:r>
    </w:p>
    <w:p w:rsidR="00DC276F" w:rsidRDefault="00DC276F" w:rsidP="00DE68D1">
      <w:pPr>
        <w:spacing w:after="0"/>
        <w:ind w:right="0" w:firstLine="0"/>
        <w:rPr>
          <w:b w:val="0"/>
          <w:color w:val="000000"/>
          <w:szCs w:val="28"/>
        </w:rPr>
      </w:pPr>
      <w:r w:rsidRPr="001117FD">
        <w:rPr>
          <w:b w:val="0"/>
          <w:i/>
          <w:color w:val="000000"/>
          <w:szCs w:val="28"/>
        </w:rPr>
        <w:t xml:space="preserve">         Практика:</w:t>
      </w:r>
      <w:r w:rsidRPr="001117FD">
        <w:rPr>
          <w:b w:val="0"/>
          <w:color w:val="000000"/>
          <w:szCs w:val="28"/>
        </w:rPr>
        <w:t xml:space="preserve"> Принять участие в соревнованиях внутри секции. Подготовка к соревнованиям разного уровня.</w:t>
      </w:r>
    </w:p>
    <w:p w:rsidR="002A752A" w:rsidRDefault="002A752A" w:rsidP="005F520B">
      <w:pPr>
        <w:spacing w:after="0" w:line="359" w:lineRule="auto"/>
        <w:ind w:right="1393" w:firstLine="0"/>
        <w:jc w:val="center"/>
        <w:rPr>
          <w:color w:val="000000"/>
        </w:rPr>
      </w:pPr>
      <w:r>
        <w:rPr>
          <w:color w:val="000000"/>
        </w:rPr>
        <w:t xml:space="preserve">1.4 </w:t>
      </w:r>
      <w:r w:rsidR="005F520B">
        <w:rPr>
          <w:color w:val="000000"/>
        </w:rPr>
        <w:t>Планируемы результаты</w:t>
      </w:r>
    </w:p>
    <w:p w:rsidR="005F520B" w:rsidRDefault="002A752A" w:rsidP="002A752A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1117FD">
        <w:rPr>
          <w:rFonts w:ascii="Times New Roman" w:hAnsi="Times New Roman" w:cs="Times New Roman"/>
          <w:b/>
          <w:color w:val="000000"/>
          <w:sz w:val="28"/>
        </w:rPr>
        <w:t>Личностные</w:t>
      </w:r>
      <w:r w:rsidRPr="001117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17FD">
        <w:rPr>
          <w:rFonts w:ascii="Times New Roman" w:eastAsia="Times New Roman" w:hAnsi="Times New Roman" w:cs="Times New Roman"/>
          <w:b/>
          <w:sz w:val="28"/>
        </w:rPr>
        <w:t>результаты:</w:t>
      </w:r>
      <w:r w:rsidRPr="001117FD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</w:p>
    <w:p w:rsidR="002A752A" w:rsidRPr="00904EA0" w:rsidRDefault="005F520B" w:rsidP="002A75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A752A" w:rsidRPr="00AF5A84">
        <w:rPr>
          <w:rFonts w:ascii="Times New Roman" w:hAnsi="Times New Roman" w:cs="Times New Roman"/>
          <w:sz w:val="28"/>
          <w:szCs w:val="28"/>
          <w:lang w:eastAsia="ru-RU"/>
        </w:rPr>
        <w:t>активное включение в общение и взаимодействие со сверстниками на принципах</w:t>
      </w:r>
      <w:r w:rsidR="002A752A" w:rsidRPr="00310517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</w:t>
      </w:r>
      <w:r w:rsidR="002A752A">
        <w:rPr>
          <w:rFonts w:ascii="Times New Roman" w:hAnsi="Times New Roman" w:cs="Times New Roman"/>
          <w:sz w:val="28"/>
          <w:szCs w:val="28"/>
          <w:lang w:eastAsia="ru-RU"/>
        </w:rPr>
        <w:t xml:space="preserve">и упорства в достижении целей. </w:t>
      </w:r>
    </w:p>
    <w:p w:rsidR="005F520B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04EA0">
        <w:rPr>
          <w:b/>
          <w:color w:val="000000"/>
          <w:sz w:val="28"/>
        </w:rPr>
        <w:t>Метапредметные результаты:</w:t>
      </w:r>
      <w:r w:rsidRPr="00904EA0">
        <w:rPr>
          <w:bCs/>
          <w:sz w:val="28"/>
          <w:szCs w:val="28"/>
        </w:rPr>
        <w:t xml:space="preserve"> </w:t>
      </w:r>
    </w:p>
    <w:p w:rsidR="002A752A" w:rsidRPr="00F82C13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>
        <w:rPr>
          <w:b/>
          <w:bCs/>
          <w:sz w:val="28"/>
          <w:szCs w:val="28"/>
        </w:rPr>
        <w:t xml:space="preserve">- </w:t>
      </w:r>
      <w:r w:rsidRPr="00F82C13">
        <w:rPr>
          <w:bCs/>
          <w:sz w:val="28"/>
          <w:szCs w:val="28"/>
        </w:rPr>
        <w:t>б</w:t>
      </w:r>
      <w:r w:rsidRPr="00F82C13">
        <w:rPr>
          <w:color w:val="000000"/>
          <w:sz w:val="28"/>
          <w:szCs w:val="21"/>
        </w:rPr>
        <w:t>ережное</w:t>
      </w:r>
      <w:r w:rsidR="005F520B">
        <w:rPr>
          <w:color w:val="000000"/>
          <w:sz w:val="28"/>
          <w:szCs w:val="21"/>
        </w:rPr>
        <w:t xml:space="preserve"> </w:t>
      </w:r>
      <w:r w:rsidRPr="00F82C13">
        <w:rPr>
          <w:color w:val="000000"/>
          <w:sz w:val="28"/>
          <w:szCs w:val="21"/>
        </w:rPr>
        <w:t>отношение к собственному здоровью и здоровью окружающих;</w:t>
      </w:r>
    </w:p>
    <w:p w:rsidR="002A752A" w:rsidRPr="00F82C13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 w:rsidRPr="00F82C13">
        <w:rPr>
          <w:color w:val="000000"/>
          <w:sz w:val="28"/>
          <w:szCs w:val="21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культуры;</w:t>
      </w:r>
    </w:p>
    <w:p w:rsidR="002A752A" w:rsidRPr="00F82C13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 w:rsidRPr="00F82C13">
        <w:rPr>
          <w:color w:val="000000"/>
          <w:sz w:val="28"/>
          <w:szCs w:val="21"/>
        </w:rPr>
        <w:t>- Владение культурой речи, ведение диалогов в доброжелательной и открытой форме, проявление внимания к собеседнику, интереса и уважения;</w:t>
      </w:r>
    </w:p>
    <w:p w:rsidR="002A752A" w:rsidRPr="00F82C13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 w:rsidRPr="00F82C13">
        <w:rPr>
          <w:color w:val="000000"/>
          <w:sz w:val="28"/>
          <w:szCs w:val="21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содержаниям;</w:t>
      </w:r>
    </w:p>
    <w:p w:rsidR="002A752A" w:rsidRPr="00F82C13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 w:rsidRPr="00F82C13">
        <w:rPr>
          <w:color w:val="000000"/>
          <w:sz w:val="28"/>
          <w:szCs w:val="21"/>
        </w:rPr>
        <w:t>- Знание факторов потенциально опасных для здоровья и их опасных последствий;</w:t>
      </w:r>
    </w:p>
    <w:p w:rsidR="002A752A" w:rsidRPr="00904EA0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1"/>
        </w:rPr>
      </w:pPr>
      <w:r w:rsidRPr="00F82C13">
        <w:rPr>
          <w:color w:val="000000"/>
          <w:sz w:val="28"/>
          <w:szCs w:val="21"/>
        </w:rPr>
        <w:lastRenderedPageBreak/>
        <w:t>- Владение умением логически грамотно излагать, аргументировать и обосно</w:t>
      </w:r>
      <w:r>
        <w:rPr>
          <w:color w:val="000000"/>
          <w:sz w:val="28"/>
          <w:szCs w:val="21"/>
        </w:rPr>
        <w:t>вывать собственную точку зрения.</w:t>
      </w:r>
    </w:p>
    <w:p w:rsidR="005F520B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04EA0">
        <w:rPr>
          <w:b/>
          <w:color w:val="000000"/>
          <w:sz w:val="28"/>
        </w:rPr>
        <w:t>Предметные результаты:</w:t>
      </w:r>
      <w:r w:rsidRPr="00904EA0">
        <w:rPr>
          <w:bCs/>
          <w:sz w:val="28"/>
          <w:szCs w:val="28"/>
        </w:rPr>
        <w:t xml:space="preserve"> 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7834CC">
        <w:rPr>
          <w:color w:val="000000"/>
          <w:sz w:val="28"/>
          <w:szCs w:val="28"/>
        </w:rPr>
        <w:t xml:space="preserve"> доступной форме объяснять правила</w:t>
      </w:r>
      <w:r w:rsidR="005F520B">
        <w:rPr>
          <w:color w:val="000000"/>
          <w:sz w:val="28"/>
          <w:szCs w:val="28"/>
        </w:rPr>
        <w:t xml:space="preserve"> </w:t>
      </w:r>
      <w:r w:rsidRPr="007834CC">
        <w:rPr>
          <w:color w:val="000000"/>
          <w:sz w:val="28"/>
          <w:szCs w:val="28"/>
        </w:rPr>
        <w:t>(технику) выполнения двигательных действий, анализировать и находить ошибки, эффективно их исправлять;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>- Выполнение технических действий из базовых видов спорта, применение их в игровой и соревновательной деятельности;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>- Играть в баскетбол с соблюдением основных правил;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>- В доступной форме объяснять правила(технику) выполнения двигательных действий, анализировать и находить ошибки, эффективно их исправлять;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>- Использовать подви</w:t>
      </w:r>
      <w:r>
        <w:rPr>
          <w:color w:val="000000"/>
          <w:sz w:val="28"/>
          <w:szCs w:val="28"/>
        </w:rPr>
        <w:t>жные игры с элементами баскетбола</w:t>
      </w:r>
      <w:r w:rsidRPr="007834CC">
        <w:rPr>
          <w:color w:val="000000"/>
          <w:sz w:val="28"/>
          <w:szCs w:val="28"/>
        </w:rPr>
        <w:t xml:space="preserve"> как средство укрепления здоровья, физического развития и физической подготовленности человека;</w:t>
      </w:r>
    </w:p>
    <w:p w:rsidR="002A752A" w:rsidRPr="007834CC" w:rsidRDefault="002A752A" w:rsidP="002A752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>- дем</w:t>
      </w:r>
      <w:r>
        <w:rPr>
          <w:color w:val="000000"/>
          <w:sz w:val="28"/>
          <w:szCs w:val="28"/>
        </w:rPr>
        <w:t>онстрировать жесты баскетбола</w:t>
      </w:r>
      <w:r w:rsidRPr="007834CC">
        <w:rPr>
          <w:color w:val="000000"/>
          <w:sz w:val="28"/>
          <w:szCs w:val="28"/>
        </w:rPr>
        <w:t xml:space="preserve"> судьи;</w:t>
      </w:r>
    </w:p>
    <w:p w:rsidR="002A752A" w:rsidRDefault="002A752A" w:rsidP="005F520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34C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проводить судейство по баскетболу.</w:t>
      </w:r>
    </w:p>
    <w:p w:rsidR="00DC276F" w:rsidRDefault="00DC276F" w:rsidP="005F520B">
      <w:pPr>
        <w:spacing w:after="126"/>
        <w:ind w:right="0" w:firstLine="0"/>
        <w:jc w:val="center"/>
      </w:pPr>
      <w:r>
        <w:rPr>
          <w:color w:val="000000"/>
        </w:rPr>
        <w:t>РАЗДЕЛ № 2. ОРГАНИЗАЦИОННО-ПЕДАГОГИЧЕСКИЕ УСЛОВИЯ</w:t>
      </w:r>
    </w:p>
    <w:p w:rsidR="00DC276F" w:rsidRDefault="00DC276F" w:rsidP="00DC276F">
      <w:pPr>
        <w:pStyle w:val="2"/>
        <w:ind w:left="183" w:right="360"/>
      </w:pPr>
      <w:r>
        <w:t>2.1 Условия реализации программы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color w:val="auto"/>
          <w:szCs w:val="28"/>
        </w:rPr>
      </w:pPr>
      <w:r w:rsidRPr="00904EA0">
        <w:rPr>
          <w:color w:val="auto"/>
          <w:szCs w:val="28"/>
        </w:rPr>
        <w:t xml:space="preserve">       1.Материально-техническое обеспечение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Спортивная площадка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Спортивный зал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Щиты с кольцами – 2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  <w:shd w:val="clear" w:color="auto" w:fill="FFFFFF"/>
        </w:rPr>
      </w:pPr>
      <w:r w:rsidRPr="00904EA0">
        <w:rPr>
          <w:b w:val="0"/>
          <w:color w:val="auto"/>
          <w:szCs w:val="28"/>
          <w:shd w:val="clear" w:color="auto" w:fill="FFFFFF"/>
        </w:rPr>
        <w:t>- Жгуты и экспандеры – 1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Секундомер – 1шт.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  <w:shd w:val="clear" w:color="auto" w:fill="FFFFFF"/>
        </w:rPr>
      </w:pPr>
      <w:r w:rsidRPr="00904EA0">
        <w:rPr>
          <w:b w:val="0"/>
          <w:color w:val="auto"/>
          <w:szCs w:val="28"/>
          <w:shd w:val="clear" w:color="auto" w:fill="FFFFFF"/>
        </w:rPr>
        <w:t xml:space="preserve">- Гимнастические скамейки – 4 шт. 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  <w:shd w:val="clear" w:color="auto" w:fill="FFFFFF"/>
        </w:rPr>
      </w:pPr>
      <w:r w:rsidRPr="00904EA0">
        <w:rPr>
          <w:b w:val="0"/>
          <w:color w:val="auto"/>
          <w:szCs w:val="28"/>
          <w:shd w:val="clear" w:color="auto" w:fill="FFFFFF"/>
        </w:rPr>
        <w:t xml:space="preserve">- Гимнастические маты – 15 шт. 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Скакалки — 20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  <w:shd w:val="clear" w:color="auto" w:fill="FFFFFF"/>
        </w:rPr>
        <w:t>- Мячи набивные различной массы – 5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Гантели, гири различной массы – 2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Мячи баскетбольные – 15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Насос ручной -1шт.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lastRenderedPageBreak/>
        <w:t>- Рулетка – 1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Баскетбольные мячи 10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Обручи гимнастические -10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Конусы малые – 10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rFonts w:ascii="Arial" w:hAnsi="Arial" w:cs="Arial"/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Баскетбольная форма 20 шт.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auto"/>
          <w:szCs w:val="28"/>
        </w:rPr>
      </w:pPr>
      <w:r w:rsidRPr="00904EA0">
        <w:rPr>
          <w:b w:val="0"/>
          <w:color w:val="auto"/>
          <w:szCs w:val="28"/>
        </w:rPr>
        <w:t>- Свисток-1 шт.</w:t>
      </w:r>
    </w:p>
    <w:p w:rsidR="005F520B" w:rsidRDefault="00DC276F" w:rsidP="00DC276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2. </w:t>
      </w:r>
      <w:r w:rsidRPr="00904EA0">
        <w:rPr>
          <w:b/>
          <w:sz w:val="28"/>
        </w:rPr>
        <w:t>Учебно-методическое и информационное обеспечение</w:t>
      </w:r>
      <w:r w:rsidRPr="0020567F">
        <w:rPr>
          <w:sz w:val="28"/>
        </w:rPr>
        <w:t xml:space="preserve">: </w:t>
      </w:r>
    </w:p>
    <w:p w:rsidR="00DC276F" w:rsidRPr="0020567F" w:rsidRDefault="00DC276F" w:rsidP="005F520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1"/>
        </w:rPr>
      </w:pPr>
      <w:r w:rsidRPr="0020567F">
        <w:rPr>
          <w:sz w:val="28"/>
          <w:szCs w:val="28"/>
        </w:rPr>
        <w:t xml:space="preserve">– </w:t>
      </w:r>
      <w:r w:rsidRPr="0020567F">
        <w:rPr>
          <w:color w:val="000000"/>
          <w:sz w:val="28"/>
          <w:szCs w:val="27"/>
        </w:rPr>
        <w:t>Картотека упражнений по баскетболу.</w:t>
      </w:r>
    </w:p>
    <w:p w:rsidR="00DC276F" w:rsidRDefault="00DC276F" w:rsidP="00DC276F">
      <w:pPr>
        <w:shd w:val="clear" w:color="auto" w:fill="FFFFFF"/>
        <w:spacing w:after="0"/>
        <w:ind w:right="0" w:firstLine="0"/>
        <w:rPr>
          <w:b w:val="0"/>
          <w:color w:val="000000"/>
          <w:szCs w:val="27"/>
        </w:rPr>
      </w:pPr>
      <w:r w:rsidRPr="00904EA0">
        <w:rPr>
          <w:b w:val="0"/>
          <w:color w:val="000000"/>
          <w:szCs w:val="27"/>
        </w:rPr>
        <w:t>- Схемы и плакаты освоения технических приемов в баскетболе.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000000"/>
          <w:sz w:val="22"/>
          <w:szCs w:val="21"/>
        </w:rPr>
      </w:pPr>
      <w:r>
        <w:rPr>
          <w:b w:val="0"/>
          <w:color w:val="000000"/>
          <w:szCs w:val="27"/>
        </w:rPr>
        <w:t xml:space="preserve">- </w:t>
      </w:r>
      <w:r w:rsidRPr="00904EA0">
        <w:rPr>
          <w:b w:val="0"/>
          <w:color w:val="000000"/>
          <w:szCs w:val="27"/>
        </w:rPr>
        <w:t>Правила игры в баскетбол.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000000"/>
          <w:sz w:val="22"/>
          <w:szCs w:val="21"/>
        </w:rPr>
      </w:pPr>
      <w:r w:rsidRPr="00904EA0">
        <w:rPr>
          <w:b w:val="0"/>
          <w:color w:val="000000"/>
          <w:szCs w:val="27"/>
        </w:rPr>
        <w:t>- Правила судейства в баскетболе.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000000"/>
          <w:sz w:val="22"/>
          <w:szCs w:val="21"/>
        </w:rPr>
      </w:pPr>
      <w:r w:rsidRPr="00904EA0">
        <w:rPr>
          <w:b w:val="0"/>
          <w:color w:val="000000"/>
          <w:szCs w:val="27"/>
        </w:rPr>
        <w:t>- Регламент проведения баскетбольных турниров различных уровней.</w:t>
      </w:r>
    </w:p>
    <w:p w:rsidR="00DC276F" w:rsidRPr="00904EA0" w:rsidRDefault="00DC276F" w:rsidP="00DC276F">
      <w:pPr>
        <w:shd w:val="clear" w:color="auto" w:fill="FFFFFF"/>
        <w:spacing w:after="0"/>
        <w:ind w:right="0" w:firstLine="0"/>
        <w:rPr>
          <w:b w:val="0"/>
          <w:color w:val="000000"/>
          <w:sz w:val="22"/>
          <w:szCs w:val="21"/>
        </w:rPr>
      </w:pPr>
      <w:r w:rsidRPr="00904EA0">
        <w:rPr>
          <w:b w:val="0"/>
          <w:color w:val="000000"/>
          <w:szCs w:val="27"/>
        </w:rPr>
        <w:t>- Положение о соревнованиях по баскетболу.</w:t>
      </w:r>
    </w:p>
    <w:p w:rsidR="00DC276F" w:rsidRDefault="00DC276F" w:rsidP="00DC276F">
      <w:pPr>
        <w:spacing w:after="126" w:line="265" w:lineRule="auto"/>
        <w:ind w:left="2003" w:right="0" w:firstLine="0"/>
        <w:jc w:val="left"/>
        <w:rPr>
          <w:color w:val="000000"/>
        </w:rPr>
      </w:pPr>
      <w:r w:rsidRPr="00904EA0">
        <w:rPr>
          <w:color w:val="000000"/>
        </w:rPr>
        <w:t>2.2 Оценочные материалы и формы аттестации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Предварительная диагностика - проводится в сентябре или октябре в виде наблюдения. Выявить уровень технического и тактического развития, личностных качеств ребёнок для корректировки плана работы, правильного распределения учебной нагрузки.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Промежуточная диагностика - проводится в декабре или январе в виде беседы, практического задания. На данном этапе педагог может выявить затруднения у детей при освоении техник развития в элементах баскетбола.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Итоговая диагностика – проводится в мае, выявляется в результате анализа итоговых заданий.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Форма оценки: сформирован, частично сформирован, не сформирован.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Методика определения результата: Теорию проходят в процессе учебно-тренировочных занятий, также выделяют и отдельные занятия – семинары по судейству, где подробно изучаются содержание правил игры, игровые ситуации, жесты судей.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используются разнообразные формы и методы проведения этих занятий.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bCs/>
          <w:color w:val="auto"/>
          <w:szCs w:val="28"/>
          <w:lang w:eastAsia="en-US"/>
        </w:rPr>
        <w:lastRenderedPageBreak/>
        <w:t>Словесные методы:</w:t>
      </w:r>
      <w:r w:rsidRPr="0020567F">
        <w:rPr>
          <w:rFonts w:eastAsiaTheme="minorEastAsia"/>
          <w:b w:val="0"/>
          <w:color w:val="auto"/>
          <w:szCs w:val="28"/>
          <w:lang w:eastAsia="en-US"/>
        </w:rPr>
        <w:t> 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bCs/>
          <w:color w:val="auto"/>
          <w:szCs w:val="28"/>
          <w:lang w:eastAsia="en-US"/>
        </w:rPr>
        <w:t>Наглядные методы:</w:t>
      </w:r>
      <w:r w:rsidRPr="0020567F">
        <w:rPr>
          <w:rFonts w:eastAsiaTheme="minorEastAsia"/>
          <w:b w:val="0"/>
          <w:color w:val="auto"/>
          <w:szCs w:val="28"/>
          <w:lang w:eastAsia="en-US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bCs/>
          <w:color w:val="auto"/>
          <w:szCs w:val="28"/>
          <w:lang w:eastAsia="en-US"/>
        </w:rPr>
        <w:t>Практические методы: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 метод повтора упражнений;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 игровой;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 соревновательный;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 круговой тренировки.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bCs/>
          <w:color w:val="auto"/>
          <w:szCs w:val="28"/>
          <w:lang w:eastAsia="en-US"/>
        </w:rPr>
        <w:t>Главным из них является метод повтора упражнений</w:t>
      </w:r>
      <w:r w:rsidRPr="0020567F">
        <w:rPr>
          <w:rFonts w:eastAsiaTheme="minorEastAsia"/>
          <w:b w:val="0"/>
          <w:color w:val="auto"/>
          <w:szCs w:val="28"/>
          <w:lang w:eastAsia="en-US"/>
        </w:rPr>
        <w:t>, который предусматривает многократное повторение движений, для выработки устойчивого навыка.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Разучивание упражнений осуществляется двумя методами: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 в целом;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- по частям.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DC276F" w:rsidRPr="0020567F" w:rsidRDefault="00DC276F" w:rsidP="00DC276F">
      <w:pPr>
        <w:spacing w:after="0"/>
        <w:ind w:right="0" w:firstLine="709"/>
        <w:rPr>
          <w:rFonts w:eastAsiaTheme="minorEastAsia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b w:val="0"/>
          <w:color w:val="auto"/>
          <w:szCs w:val="28"/>
          <w:lang w:eastAsia="en-US"/>
        </w:rPr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DC276F" w:rsidRPr="0020567F" w:rsidRDefault="00DC276F" w:rsidP="00DC276F">
      <w:pPr>
        <w:spacing w:after="0"/>
        <w:ind w:right="127" w:firstLine="708"/>
        <w:rPr>
          <w:rFonts w:eastAsiaTheme="minorHAnsi"/>
          <w:b w:val="0"/>
          <w:color w:val="auto"/>
          <w:szCs w:val="28"/>
          <w:lang w:eastAsia="en-US"/>
        </w:rPr>
      </w:pPr>
      <w:r w:rsidRPr="0020567F">
        <w:rPr>
          <w:rFonts w:eastAsiaTheme="minorEastAsia"/>
          <w:color w:val="auto"/>
          <w:szCs w:val="28"/>
          <w:lang w:eastAsia="en-US"/>
        </w:rPr>
        <w:t>Форма фиксации результата</w:t>
      </w:r>
      <w:r w:rsidRPr="0020567F">
        <w:rPr>
          <w:rFonts w:eastAsiaTheme="minorEastAsia"/>
          <w:b w:val="0"/>
          <w:color w:val="auto"/>
          <w:szCs w:val="28"/>
          <w:lang w:eastAsia="en-US"/>
        </w:rPr>
        <w:t>:</w:t>
      </w:r>
      <w:r w:rsidRPr="0020567F">
        <w:rPr>
          <w:rFonts w:eastAsiaTheme="minorHAnsi"/>
          <w:b w:val="0"/>
          <w:color w:val="auto"/>
          <w:szCs w:val="28"/>
          <w:lang w:eastAsia="en-US"/>
        </w:rPr>
        <w:t xml:space="preserve"> в процессе учебно-тренировочной работы систематически ведется учет освоения учебно-тренировочного материала обучающимися, роста их физической, специальной, технико-тактической подготовленности, путем:</w:t>
      </w:r>
    </w:p>
    <w:p w:rsidR="00DC276F" w:rsidRPr="0020567F" w:rsidRDefault="00DC276F" w:rsidP="00DC276F">
      <w:pPr>
        <w:spacing w:after="0"/>
        <w:ind w:right="127" w:firstLine="708"/>
        <w:rPr>
          <w:rFonts w:eastAsiaTheme="minorHAnsi"/>
          <w:b w:val="0"/>
          <w:color w:val="auto"/>
          <w:szCs w:val="28"/>
          <w:lang w:eastAsia="en-US"/>
        </w:rPr>
      </w:pPr>
      <w:r w:rsidRPr="0020567F">
        <w:rPr>
          <w:rFonts w:eastAsiaTheme="minorHAnsi"/>
          <w:b w:val="0"/>
          <w:color w:val="auto"/>
          <w:szCs w:val="28"/>
          <w:lang w:eastAsia="en-US"/>
        </w:rPr>
        <w:t>-текущей оценки усвоения изучаемого материала;</w:t>
      </w:r>
    </w:p>
    <w:p w:rsidR="00DC276F" w:rsidRPr="0020567F" w:rsidRDefault="00DC276F" w:rsidP="00DC276F">
      <w:pPr>
        <w:spacing w:after="0"/>
        <w:ind w:right="127" w:firstLine="708"/>
        <w:rPr>
          <w:rFonts w:eastAsiaTheme="minorHAnsi"/>
          <w:b w:val="0"/>
          <w:color w:val="auto"/>
          <w:szCs w:val="28"/>
          <w:lang w:eastAsia="en-US"/>
        </w:rPr>
      </w:pPr>
      <w:r w:rsidRPr="0020567F">
        <w:rPr>
          <w:rFonts w:eastAsiaTheme="minorHAnsi"/>
          <w:b w:val="0"/>
          <w:color w:val="auto"/>
          <w:szCs w:val="28"/>
          <w:lang w:eastAsia="en-US"/>
        </w:rPr>
        <w:t>-оценки результатов выступления в соревнованиях команды и индивидуальных игровых показателей;</w:t>
      </w:r>
    </w:p>
    <w:p w:rsidR="00DC276F" w:rsidRPr="0020567F" w:rsidRDefault="00DC276F" w:rsidP="00DC276F">
      <w:pPr>
        <w:spacing w:after="0"/>
        <w:ind w:right="127" w:firstLine="708"/>
        <w:rPr>
          <w:rFonts w:eastAsiaTheme="minorHAnsi"/>
          <w:b w:val="0"/>
          <w:color w:val="auto"/>
          <w:szCs w:val="28"/>
          <w:lang w:eastAsia="en-US"/>
        </w:rPr>
      </w:pPr>
      <w:r w:rsidRPr="0020567F">
        <w:rPr>
          <w:rFonts w:eastAsiaTheme="minorHAnsi"/>
          <w:b w:val="0"/>
          <w:color w:val="auto"/>
          <w:szCs w:val="28"/>
          <w:lang w:eastAsia="en-US"/>
        </w:rPr>
        <w:t>-выполнения контрольных упражнений по общей и специальной физической подготовке, для чего организуются специальные соревнования.</w:t>
      </w:r>
    </w:p>
    <w:p w:rsidR="00DC276F" w:rsidRDefault="00DC276F" w:rsidP="00DC276F">
      <w:pPr>
        <w:spacing w:after="0"/>
        <w:ind w:right="175" w:firstLine="426"/>
        <w:rPr>
          <w:b w:val="0"/>
          <w:bCs/>
          <w:color w:val="auto"/>
          <w:szCs w:val="27"/>
          <w:shd w:val="clear" w:color="auto" w:fill="FFFFFF"/>
        </w:rPr>
      </w:pPr>
      <w:r w:rsidRPr="0020567F">
        <w:rPr>
          <w:color w:val="auto"/>
        </w:rPr>
        <w:lastRenderedPageBreak/>
        <w:t>Формы предъявления и демонстрации образовательных результатов:</w:t>
      </w:r>
    </w:p>
    <w:p w:rsidR="00DC276F" w:rsidRPr="0020567F" w:rsidRDefault="00DC276F" w:rsidP="00DC276F">
      <w:pPr>
        <w:spacing w:after="0"/>
        <w:ind w:right="175" w:firstLine="426"/>
        <w:jc w:val="left"/>
        <w:rPr>
          <w:b w:val="0"/>
          <w:color w:val="auto"/>
        </w:rPr>
      </w:pPr>
      <w:r w:rsidRPr="0020567F">
        <w:rPr>
          <w:b w:val="0"/>
          <w:bCs/>
          <w:color w:val="auto"/>
        </w:rPr>
        <w:t>Формы</w:t>
      </w:r>
      <w:r w:rsidRPr="0020567F">
        <w:rPr>
          <w:b w:val="0"/>
          <w:color w:val="auto"/>
        </w:rPr>
        <w:t> отслеживания и фиксации </w:t>
      </w:r>
      <w:r w:rsidRPr="0020567F">
        <w:rPr>
          <w:b w:val="0"/>
          <w:bCs/>
          <w:color w:val="auto"/>
        </w:rPr>
        <w:t>образовательных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результатов</w:t>
      </w:r>
      <w:r w:rsidRPr="0020567F">
        <w:rPr>
          <w:b w:val="0"/>
          <w:color w:val="auto"/>
        </w:rPr>
        <w:t>: видеозапись, грамота, диплом, журнал посещаемости, фото, отзыв детей и родителей, статья и др. - </w:t>
      </w:r>
      <w:r w:rsidRPr="0020567F">
        <w:rPr>
          <w:b w:val="0"/>
          <w:bCs/>
          <w:color w:val="auto"/>
        </w:rPr>
        <w:t>Формы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предъявления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и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демонстрации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образовательных</w:t>
      </w:r>
      <w:r w:rsidRPr="0020567F">
        <w:rPr>
          <w:b w:val="0"/>
          <w:color w:val="auto"/>
        </w:rPr>
        <w:t> </w:t>
      </w:r>
      <w:r w:rsidRPr="0020567F">
        <w:rPr>
          <w:b w:val="0"/>
          <w:bCs/>
          <w:color w:val="auto"/>
        </w:rPr>
        <w:t>результатов</w:t>
      </w:r>
      <w:r w:rsidRPr="0020567F">
        <w:rPr>
          <w:b w:val="0"/>
          <w:color w:val="auto"/>
        </w:rPr>
        <w:t>: </w:t>
      </w:r>
      <w:r w:rsidRPr="0020567F">
        <w:rPr>
          <w:b w:val="0"/>
          <w:bCs/>
          <w:color w:val="auto"/>
        </w:rPr>
        <w:t>учебно</w:t>
      </w:r>
      <w:r w:rsidRPr="0020567F">
        <w:rPr>
          <w:b w:val="0"/>
          <w:color w:val="auto"/>
        </w:rPr>
        <w:t>-тренировочные занятия; беседы; подвижные и спортивные игры; просмотр матчей.</w:t>
      </w:r>
    </w:p>
    <w:p w:rsidR="00DC276F" w:rsidRDefault="00DC276F" w:rsidP="00DC276F">
      <w:pPr>
        <w:pStyle w:val="2"/>
        <w:ind w:left="183" w:right="360"/>
      </w:pPr>
      <w:r>
        <w:t>2.3 Методические материалы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Виды занятий, применяемых в ходе реализации программы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В тренировочном процессе применяются дифференцированные задания исходя из уровня подготовленности учащихся. Карточки позволяют лучше варьировать нагрузку, развивают такие качества как самостоятельность, повышают активность учащихся.</w:t>
      </w:r>
    </w:p>
    <w:p w:rsidR="00DC276F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Подбираются упражнения с учетом их локального влияния на развитие отдельных групп мышц или определенных физических качеств. Для повышения интереса занимающихся к упражнениям с мячами и более успешного решения образовательных, воспитательных и оздоровительных задач в тренировочном процессе применяем разнообразные способы проведения этих упражнений: раздельный, поточным. А также применяем следующие методы: повторный, интервальный, игровой, соревновательный.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Упражнения с различными мячами динамичны и эмоциональны, способствуют развитию силы, скоростно-силовых качеств, координационных способностей, быстроты простой и сложной двигательных реакций, требует проявления находчивости,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Они эффективно влияют на развитие у детей младшего школьного возраста как психических процессов (внимания, восприятия, памяти, мышления, воображения), так и физиологических (усиливают кровообращение, дыхание, обмен веществ).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 xml:space="preserve">Упражнения с мячами я использую в качестве общеразвивающие, подготовительных и специальных упражнений в оздоровительной физической </w:t>
      </w:r>
      <w:r w:rsidRPr="008C2791">
        <w:rPr>
          <w:rFonts w:ascii="Times New Roman" w:hAnsi="Times New Roman" w:cs="Times New Roman"/>
          <w:color w:val="000000"/>
          <w:sz w:val="28"/>
        </w:rPr>
        <w:lastRenderedPageBreak/>
        <w:t>культуре, в физическом воспитании детей младшего школьного возраста, а также в учебно-тренировочных занятиях. При проведении занятий с использованием мячей необходимо придерживаться следующих методических положений:</w:t>
      </w:r>
    </w:p>
    <w:p w:rsidR="00DC276F" w:rsidRPr="008C2791" w:rsidRDefault="00DC276F" w:rsidP="00DC276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Включать в занятия упражнения, наиболее соответствующие решению задач физического воспитания занимающихся (общеобразовательных, оздоровительных, воспитательных) с учетом их возраста, пола и физической подготовленности.</w:t>
      </w:r>
    </w:p>
    <w:p w:rsidR="00DC276F" w:rsidRPr="008C2791" w:rsidRDefault="00DC276F" w:rsidP="00DC276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Соблюдать при подборе и применении упражнений чередование нагрузки на отдельные мышечные группы, т.е. очередность выполнения упражнений должна быть такой, при которой в определенной последовательности происходит смена участвующих в работе мышечных групп, например, «руки- туловище- ноги» или «руки- ноги- туловище».</w:t>
      </w:r>
    </w:p>
    <w:p w:rsidR="00DC276F" w:rsidRPr="008C2791" w:rsidRDefault="00DC276F" w:rsidP="00DC276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Подбирать упражнения с учетом их локального влияния на развитие отдельных групп мышц или определенных физических качеств. Воздействую на отстающие группы мышц в соответствии с индивидуальными особенностями занимающихся и уровнем их физического развития.</w:t>
      </w:r>
    </w:p>
    <w:p w:rsidR="00DC276F" w:rsidRPr="008C2791" w:rsidRDefault="00DC276F" w:rsidP="00DC276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Применять упражнения с мячами по правилу «прогрессирования» в виде нарастания нагрузки за счет увеличения амплитуды и скорости движений, количества повторений.</w:t>
      </w:r>
    </w:p>
    <w:p w:rsidR="00DC276F" w:rsidRPr="008C2791" w:rsidRDefault="00DC276F" w:rsidP="00DC276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Обеспечивать по возможности равномерную нагрузку на сердечно- сосудистую и дыхательную системы.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При проведении занятий с мячами физическая нагрузка регулируется за счет изменения следующих факторов: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числа повторений (в комплексе, в занятии);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сложности и трудности упражнений;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продолжительности упражнений;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темпа (интенсивности) выполнения упражнений;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интервалов отдыха между упражнениями (сокращение пауз для отдыха увеличивает нагрузку);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характер отдыха (пассивный, активный);</w:t>
      </w:r>
    </w:p>
    <w:p w:rsidR="00DC276F" w:rsidRPr="008C2791" w:rsidRDefault="00DC276F" w:rsidP="00DC276F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lastRenderedPageBreak/>
        <w:t>исходных положений перед выполнением упражнений (одного и того же упражнение, выполняемое из разных исходных положений, по- разному влияет на величину нагрузки).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При проведении упражнений в бросках и ловле мячей необходимо сначала научить занимающихся правильно ловить мяч, так как неумение принять летящий мяч может привести к травмам (повреждениям пальцев, ушибам и т.п.). Поэтому сначала следует применять индивидуальные бросковые упражнения с мячом и только после этого – в парах, постепенно увеличивая расстояние между партнерами, сложность заданий.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Для повышения интереса занимающихся для более успешного решения образовательных, воспитательных и оздоровительных задач в тренировочном процессе в основном применяются разные способы проведения этих упражнений, потому что более приемлемый для детей младшего школьного возраста.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Раздельный способ</w:t>
      </w:r>
      <w:r w:rsidRPr="008C2791">
        <w:rPr>
          <w:rFonts w:ascii="Times New Roman" w:hAnsi="Times New Roman" w:cs="Times New Roman"/>
          <w:color w:val="000000"/>
          <w:sz w:val="28"/>
        </w:rPr>
        <w:t> проведения упражнений характеризуется тем, что после выполнения каждого упражнения делается пауза. Упражнения с мячами выполняют: 1) после предварительного показа и объяснения преподавателем; 2) одновременно с показом и объяснением преподавателем; 3) только по показу преподавателем.</w:t>
      </w:r>
    </w:p>
    <w:p w:rsidR="00DC276F" w:rsidRPr="008C2791" w:rsidRDefault="00DC276F" w:rsidP="00DC276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Поточный способ </w:t>
      </w:r>
      <w:r w:rsidRPr="008C2791">
        <w:rPr>
          <w:rFonts w:ascii="Times New Roman" w:hAnsi="Times New Roman" w:cs="Times New Roman"/>
          <w:color w:val="000000"/>
          <w:sz w:val="28"/>
        </w:rPr>
        <w:t>проведения упражнений заключается в том, что весь комплекс упражнений с мячами выполняется непрерывно, без остановок. Этот способ применяется на занятиях с достаточно подготовленными учащимися. Упражнения при поточном способе должны быть простыми и хорошо знакомыми занимающимся. При подборе упражнений необходимо продумать логический переход от одного упражнения к другому, чтобы конечное положение одного упражнения являлось исходным для последующего. Упражнения поточным способом можно проводить только по показу. В этом случае занимающиеся выполняют новое упражнение одновременно с преподавателем.</w:t>
      </w:r>
    </w:p>
    <w:p w:rsidR="00DC276F" w:rsidRPr="008C2791" w:rsidRDefault="00DC276F" w:rsidP="00D2186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color w:val="000000"/>
          <w:sz w:val="28"/>
        </w:rPr>
        <w:t>А также на своих занятиях я использую следующие </w:t>
      </w: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методы</w:t>
      </w:r>
      <w:r w:rsidRPr="008C2791">
        <w:rPr>
          <w:rFonts w:ascii="Times New Roman" w:hAnsi="Times New Roman" w:cs="Times New Roman"/>
          <w:color w:val="000000"/>
          <w:sz w:val="28"/>
        </w:rPr>
        <w:t>:</w:t>
      </w:r>
    </w:p>
    <w:p w:rsidR="00DC276F" w:rsidRPr="008C2791" w:rsidRDefault="00DC276F" w:rsidP="00D2186B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Повторный метод </w:t>
      </w:r>
      <w:r w:rsidRPr="008C2791">
        <w:rPr>
          <w:rFonts w:ascii="Times New Roman" w:hAnsi="Times New Roman" w:cs="Times New Roman"/>
          <w:color w:val="000000"/>
          <w:sz w:val="28"/>
        </w:rPr>
        <w:t>– заключается в многократном выполнении упражнений при сохранении содержания, величины, характера нагрузки (например, выполнение бросков мяча с одного и того же места определенным способом).</w:t>
      </w:r>
    </w:p>
    <w:p w:rsidR="00DC276F" w:rsidRPr="008C2791" w:rsidRDefault="00DC276F" w:rsidP="00D2186B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Интервальный метод - </w:t>
      </w:r>
      <w:r w:rsidRPr="008C2791">
        <w:rPr>
          <w:rFonts w:ascii="Times New Roman" w:hAnsi="Times New Roman" w:cs="Times New Roman"/>
          <w:color w:val="000000"/>
          <w:sz w:val="28"/>
        </w:rPr>
        <w:t>предполагает многократное повторение упражнения при строгой регламентации его продолжительности и пауз отдыха между повторениями.</w:t>
      </w:r>
    </w:p>
    <w:p w:rsidR="00DC276F" w:rsidRPr="008C2791" w:rsidRDefault="00DC276F" w:rsidP="00D2186B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Игровой метод – </w:t>
      </w:r>
      <w:r w:rsidRPr="008C2791">
        <w:rPr>
          <w:rFonts w:ascii="Times New Roman" w:hAnsi="Times New Roman" w:cs="Times New Roman"/>
          <w:color w:val="000000"/>
          <w:sz w:val="28"/>
        </w:rPr>
        <w:t>характеризуется постоянным или внезапным изменением игровых ситуаций при наличии определенного сюжета и конечной цели. Он может использоваться для избирательного воздействия на отдельные физические способности занимающихся и комплексного совершенствования их двигательной активности.</w:t>
      </w:r>
    </w:p>
    <w:p w:rsidR="00DC276F" w:rsidRPr="0025267B" w:rsidRDefault="00DC276F" w:rsidP="00D2186B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8C2791">
        <w:rPr>
          <w:rFonts w:ascii="Times New Roman" w:hAnsi="Times New Roman" w:cs="Times New Roman"/>
          <w:b/>
          <w:bCs/>
          <w:color w:val="000000"/>
          <w:sz w:val="28"/>
        </w:rPr>
        <w:t>Соревновательный метод – </w:t>
      </w:r>
      <w:r w:rsidRPr="008C2791">
        <w:rPr>
          <w:rFonts w:ascii="Times New Roman" w:hAnsi="Times New Roman" w:cs="Times New Roman"/>
          <w:color w:val="000000"/>
          <w:sz w:val="28"/>
        </w:rPr>
        <w:t>это специально организованные состязания с использование мячей, в которых создаются условия для индивидуальной и командной борьбы. Этот метод может применяться при воспитании физических качеств, совершенствовании технических приемов, для стимулирования интереса и активизации занимающихся. При использовании этого метода у занимающихся происходят самые высокие сдвиги в деятельн</w:t>
      </w:r>
      <w:r>
        <w:rPr>
          <w:rFonts w:ascii="Times New Roman" w:hAnsi="Times New Roman" w:cs="Times New Roman"/>
          <w:color w:val="000000"/>
          <w:sz w:val="28"/>
        </w:rPr>
        <w:t>ости систем и функций организма.</w:t>
      </w:r>
    </w:p>
    <w:p w:rsidR="00090FEC" w:rsidRDefault="00090FEC" w:rsidP="00090FEC">
      <w:pPr>
        <w:pStyle w:val="2"/>
        <w:ind w:left="183" w:right="360"/>
      </w:pPr>
      <w:r>
        <w:t>2.4 Календарный уч</w:t>
      </w:r>
      <w:bookmarkStart w:id="0" w:name="_GoBack"/>
      <w:bookmarkEnd w:id="0"/>
      <w:r>
        <w:t>ебный график</w:t>
      </w:r>
    </w:p>
    <w:p w:rsidR="00090FEC" w:rsidRDefault="00090FEC" w:rsidP="00090FEC">
      <w:pPr>
        <w:spacing w:after="0" w:line="259" w:lineRule="auto"/>
        <w:ind w:left="10" w:right="187" w:hanging="10"/>
        <w:jc w:val="center"/>
      </w:pPr>
    </w:p>
    <w:tbl>
      <w:tblPr>
        <w:tblStyle w:val="TableGrid"/>
        <w:tblW w:w="9727" w:type="dxa"/>
        <w:tblInd w:w="-115" w:type="dxa"/>
        <w:tblCellMar>
          <w:top w:w="72" w:type="dxa"/>
          <w:left w:w="115" w:type="dxa"/>
          <w:right w:w="98" w:type="dxa"/>
        </w:tblCellMar>
        <w:tblLook w:val="04A0"/>
      </w:tblPr>
      <w:tblGrid>
        <w:gridCol w:w="2799"/>
        <w:gridCol w:w="3502"/>
        <w:gridCol w:w="1713"/>
        <w:gridCol w:w="1713"/>
      </w:tblGrid>
      <w:tr w:rsidR="00090FEC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Этапы образовательного процесса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1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2 год</w:t>
            </w:r>
          </w:p>
        </w:tc>
      </w:tr>
      <w:tr w:rsidR="00090FEC" w:rsidTr="00CD7A99">
        <w:trPr>
          <w:trHeight w:val="1136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Продолжительность учебного года, неделя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36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36</w:t>
            </w:r>
          </w:p>
        </w:tc>
      </w:tr>
      <w:tr w:rsidR="00090FEC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Количество учебных дней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108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C" w:rsidRDefault="00090FEC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108</w:t>
            </w:r>
          </w:p>
        </w:tc>
      </w:tr>
      <w:tr w:rsidR="00CD7A99" w:rsidTr="00CD7A99">
        <w:trPr>
          <w:trHeight w:val="876"/>
        </w:trPr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Продолжительность учебных периодов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left="76" w:right="0" w:firstLine="0"/>
              <w:jc w:val="left"/>
            </w:pPr>
            <w:r>
              <w:rPr>
                <w:b w:val="0"/>
                <w:color w:val="000000"/>
              </w:rPr>
              <w:t>1 полугодие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Pr="00CD7A99" w:rsidRDefault="00CD7A99" w:rsidP="000C1A61">
            <w:pPr>
              <w:spacing w:after="0" w:line="259" w:lineRule="auto"/>
              <w:ind w:left="100" w:right="0" w:firstLine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01.09.2021-31.123.2021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Pr="00CD7A99" w:rsidRDefault="00CD7A99" w:rsidP="005E3B5B">
            <w:pPr>
              <w:spacing w:after="0" w:line="259" w:lineRule="auto"/>
              <w:ind w:left="100" w:right="0" w:firstLine="0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01.09.2021-31.123.2021</w:t>
            </w:r>
          </w:p>
        </w:tc>
      </w:tr>
      <w:tr w:rsidR="00CD7A99" w:rsidTr="00CD7A99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left="76" w:right="0" w:firstLine="0"/>
              <w:jc w:val="left"/>
            </w:pPr>
            <w:r>
              <w:rPr>
                <w:b w:val="0"/>
                <w:color w:val="000000"/>
              </w:rPr>
              <w:t>2 полугодие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Pr="00CD7A99" w:rsidRDefault="00CD7A99" w:rsidP="000C1A61">
            <w:pPr>
              <w:spacing w:after="0" w:line="259" w:lineRule="auto"/>
              <w:ind w:left="100" w:right="0" w:firstLine="0"/>
              <w:jc w:val="left"/>
              <w:rPr>
                <w:b w:val="0"/>
                <w:color w:val="auto"/>
              </w:rPr>
            </w:pPr>
            <w:r w:rsidRPr="00CD7A99">
              <w:rPr>
                <w:b w:val="0"/>
                <w:color w:val="auto"/>
              </w:rPr>
              <w:t>12.01.2022-31.05.2022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Pr="00CD7A99" w:rsidRDefault="00CD7A99" w:rsidP="005E3B5B">
            <w:pPr>
              <w:spacing w:after="0" w:line="259" w:lineRule="auto"/>
              <w:ind w:left="100" w:right="0" w:firstLine="0"/>
              <w:jc w:val="left"/>
              <w:rPr>
                <w:b w:val="0"/>
                <w:color w:val="auto"/>
              </w:rPr>
            </w:pPr>
            <w:r w:rsidRPr="00CD7A99">
              <w:rPr>
                <w:b w:val="0"/>
                <w:color w:val="auto"/>
              </w:rPr>
              <w:t>12.01.2022-31.05.2022</w:t>
            </w:r>
          </w:p>
        </w:tc>
      </w:tr>
      <w:tr w:rsidR="00CD7A99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Возраст детей, лет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8-17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8-17</w:t>
            </w:r>
          </w:p>
        </w:tc>
      </w:tr>
      <w:tr w:rsidR="00CD7A99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Продолжительность занятия, час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2</w:t>
            </w:r>
          </w:p>
        </w:tc>
      </w:tr>
      <w:tr w:rsidR="00CD7A99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t>Режим занятия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3 раза/нед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left="68" w:right="0" w:firstLine="0"/>
              <w:jc w:val="left"/>
            </w:pPr>
            <w:r>
              <w:rPr>
                <w:b w:val="0"/>
                <w:color w:val="000000"/>
              </w:rPr>
              <w:t>3 раза/нед</w:t>
            </w:r>
          </w:p>
        </w:tc>
      </w:tr>
      <w:tr w:rsidR="00CD7A99" w:rsidTr="00CD7A99">
        <w:trPr>
          <w:trHeight w:val="653"/>
        </w:trPr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0" w:firstLine="0"/>
              <w:jc w:val="left"/>
            </w:pPr>
            <w:r>
              <w:rPr>
                <w:b w:val="0"/>
                <w:color w:val="000000"/>
              </w:rPr>
              <w:lastRenderedPageBreak/>
              <w:t>Годовая учебная нагрузка, час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Default="00CD7A99" w:rsidP="000C1A61">
            <w:pPr>
              <w:spacing w:after="0" w:line="259" w:lineRule="auto"/>
              <w:ind w:right="17" w:firstLine="0"/>
              <w:jc w:val="center"/>
            </w:pPr>
            <w:r>
              <w:rPr>
                <w:b w:val="0"/>
                <w:color w:val="000000"/>
              </w:rPr>
              <w:t>216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99" w:rsidRPr="00F85853" w:rsidRDefault="00CD7A99" w:rsidP="000C1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85853"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</w:tbl>
    <w:p w:rsidR="00090FEC" w:rsidRDefault="00090FEC" w:rsidP="00090FEC">
      <w:pPr>
        <w:pStyle w:val="2"/>
        <w:ind w:left="0" w:right="360" w:firstLine="0"/>
        <w:jc w:val="both"/>
      </w:pPr>
    </w:p>
    <w:p w:rsidR="00DC276F" w:rsidRDefault="00090FEC" w:rsidP="00DC276F">
      <w:pPr>
        <w:pStyle w:val="2"/>
        <w:ind w:left="0" w:right="360" w:firstLine="0"/>
      </w:pPr>
      <w:r>
        <w:t>2</w:t>
      </w:r>
      <w:r w:rsidR="00DC276F">
        <w:t>.</w:t>
      </w:r>
      <w:r>
        <w:t>5</w:t>
      </w:r>
      <w:r w:rsidR="00DC276F">
        <w:t xml:space="preserve"> Календарный план </w:t>
      </w:r>
      <w:r w:rsidR="00DC276F" w:rsidRPr="00243B9F">
        <w:t>воспитательной работы</w:t>
      </w:r>
    </w:p>
    <w:tbl>
      <w:tblPr>
        <w:tblW w:w="10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3745"/>
        <w:gridCol w:w="1405"/>
        <w:gridCol w:w="6"/>
        <w:gridCol w:w="2316"/>
      </w:tblGrid>
      <w:tr w:rsidR="00243B9F" w:rsidRPr="00577939" w:rsidTr="00243B9F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3B9F" w:rsidRPr="00243B9F" w:rsidRDefault="00243B9F" w:rsidP="00243B9F">
            <w:pPr>
              <w:spacing w:after="0" w:line="240" w:lineRule="auto"/>
              <w:ind w:right="-109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Объединения/ кол-во уч-ков</w:t>
            </w:r>
          </w:p>
        </w:tc>
      </w:tr>
      <w:tr w:rsidR="00243B9F" w:rsidRPr="00577939" w:rsidTr="00243B9F"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B9F" w:rsidRPr="00243B9F" w:rsidRDefault="00243B9F" w:rsidP="00B50657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                                             </w:t>
            </w:r>
            <w:r w:rsidRPr="00243B9F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B9F" w:rsidRPr="00577939" w:rsidRDefault="00243B9F" w:rsidP="00B50657">
            <w:pPr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B9F" w:rsidRPr="00577939" w:rsidRDefault="00243B9F" w:rsidP="00B50657">
            <w:pPr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243B9F" w:rsidRPr="00577939" w:rsidTr="00243B9F">
        <w:tc>
          <w:tcPr>
            <w:tcW w:w="709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Игровая программа «Мы вместе»</w:t>
            </w:r>
          </w:p>
        </w:tc>
        <w:tc>
          <w:tcPr>
            <w:tcW w:w="1405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10.09.21г.</w:t>
            </w:r>
          </w:p>
        </w:tc>
        <w:tc>
          <w:tcPr>
            <w:tcW w:w="2322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rPr>
          <w:trHeight w:val="939"/>
        </w:trPr>
        <w:tc>
          <w:tcPr>
            <w:tcW w:w="709" w:type="dxa"/>
            <w:vAlign w:val="center"/>
          </w:tcPr>
          <w:p w:rsidR="00243B9F" w:rsidRPr="00577939" w:rsidRDefault="00243B9F" w:rsidP="00243B9F">
            <w:pPr>
              <w:spacing w:after="0" w:line="276" w:lineRule="auto"/>
              <w:ind w:left="-394" w:firstLine="11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Художественно-экологическое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Конкурс рисунков «Да здравствует тигр!»</w:t>
            </w:r>
          </w:p>
        </w:tc>
        <w:tc>
          <w:tcPr>
            <w:tcW w:w="1405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17.09.21г.</w:t>
            </w:r>
          </w:p>
        </w:tc>
        <w:tc>
          <w:tcPr>
            <w:tcW w:w="2322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rPr>
          <w:trHeight w:val="939"/>
        </w:trPr>
        <w:tc>
          <w:tcPr>
            <w:tcW w:w="709" w:type="dxa"/>
            <w:vAlign w:val="center"/>
          </w:tcPr>
          <w:p w:rsidR="00243B9F" w:rsidRPr="00577939" w:rsidRDefault="00243B9F" w:rsidP="00243B9F">
            <w:pPr>
              <w:spacing w:after="0" w:line="276" w:lineRule="auto"/>
              <w:ind w:left="-394" w:firstLine="119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Художественно-</w:t>
            </w:r>
            <w:r>
              <w:rPr>
                <w:b w:val="0"/>
                <w:color w:val="auto"/>
                <w:sz w:val="24"/>
                <w:szCs w:val="24"/>
              </w:rPr>
              <w:t xml:space="preserve">спортивное </w:t>
            </w:r>
            <w:r w:rsidRPr="00577939">
              <w:rPr>
                <w:b w:val="0"/>
                <w:color w:val="auto"/>
                <w:sz w:val="24"/>
                <w:szCs w:val="24"/>
              </w:rPr>
              <w:t xml:space="preserve">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D1692F">
              <w:rPr>
                <w:rFonts w:eastAsia="Calibri"/>
                <w:b w:val="0"/>
                <w:color w:val="auto"/>
                <w:sz w:val="24"/>
                <w:lang w:eastAsia="en-US"/>
              </w:rPr>
              <w:t>Конкурсы рисунков</w:t>
            </w:r>
            <w:r>
              <w:rPr>
                <w:rFonts w:eastAsia="Calibri"/>
                <w:b w:val="0"/>
                <w:color w:val="auto"/>
                <w:sz w:val="24"/>
                <w:lang w:eastAsia="en-US"/>
              </w:rPr>
              <w:t xml:space="preserve"> </w:t>
            </w:r>
            <w:r w:rsidRPr="00D1692F">
              <w:rPr>
                <w:rFonts w:eastAsia="Calibri"/>
                <w:b w:val="0"/>
                <w:color w:val="auto"/>
                <w:sz w:val="24"/>
                <w:lang w:eastAsia="en-US"/>
              </w:rPr>
              <w:t>ко дню матери. «Мама, Папа, Я- СПОРТИВНАЯ СЕМЬЯ»</w:t>
            </w:r>
          </w:p>
        </w:tc>
        <w:tc>
          <w:tcPr>
            <w:tcW w:w="1405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22.09.21г.</w:t>
            </w:r>
          </w:p>
        </w:tc>
        <w:tc>
          <w:tcPr>
            <w:tcW w:w="2322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rPr>
          <w:trHeight w:val="15"/>
        </w:trPr>
        <w:tc>
          <w:tcPr>
            <w:tcW w:w="709" w:type="dxa"/>
            <w:tcBorders>
              <w:right w:val="nil"/>
            </w:tcBorders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43B9F" w:rsidRPr="00243B9F" w:rsidRDefault="00243B9F" w:rsidP="00243B9F">
            <w:pPr>
              <w:spacing w:after="0" w:line="276" w:lineRule="auto"/>
              <w:ind w:firstLine="878"/>
              <w:jc w:val="left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Октябрь</w:t>
            </w:r>
          </w:p>
        </w:tc>
      </w:tr>
      <w:tr w:rsidR="00243B9F" w:rsidRPr="00577939" w:rsidTr="00243B9F">
        <w:tc>
          <w:tcPr>
            <w:tcW w:w="710" w:type="dxa"/>
            <w:vAlign w:val="center"/>
          </w:tcPr>
          <w:p w:rsidR="00243B9F" w:rsidRPr="00577939" w:rsidRDefault="00E45FFB" w:rsidP="00243B9F">
            <w:pPr>
              <w:spacing w:after="0" w:line="276" w:lineRule="auto"/>
              <w:ind w:left="-108" w:right="-249" w:firstLine="807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745" w:type="dxa"/>
            <w:tcBorders>
              <w:top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«Старость нужно уважать» (встреча с сельской библиотекой)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1.10.21г.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10" w:type="dxa"/>
            <w:vAlign w:val="center"/>
          </w:tcPr>
          <w:p w:rsidR="00243B9F" w:rsidRPr="00577939" w:rsidRDefault="00E45FFB" w:rsidP="00243B9F">
            <w:pPr>
              <w:spacing w:after="0" w:line="276" w:lineRule="auto"/>
              <w:ind w:left="-108" w:right="-249" w:firstLine="807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745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Родительское собрание «Природа и мы»</w:t>
            </w:r>
          </w:p>
        </w:tc>
        <w:tc>
          <w:tcPr>
            <w:tcW w:w="1411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6.10.21г.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10" w:type="dxa"/>
            <w:vAlign w:val="center"/>
          </w:tcPr>
          <w:p w:rsidR="00243B9F" w:rsidRPr="00577939" w:rsidRDefault="00E45FFB" w:rsidP="00243B9F">
            <w:pPr>
              <w:spacing w:after="0" w:line="276" w:lineRule="auto"/>
              <w:ind w:left="-108" w:right="-249" w:firstLine="807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Краеведение</w:t>
            </w:r>
          </w:p>
        </w:tc>
        <w:tc>
          <w:tcPr>
            <w:tcW w:w="3745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Дистанционный фото-конкурс «И это всё мое  Приморье» (ко Дню рождения Приморского края)</w:t>
            </w:r>
          </w:p>
        </w:tc>
        <w:tc>
          <w:tcPr>
            <w:tcW w:w="1411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15.10.21г.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10" w:type="dxa"/>
            <w:vAlign w:val="center"/>
          </w:tcPr>
          <w:p w:rsidR="00243B9F" w:rsidRPr="00577939" w:rsidRDefault="00E45FFB" w:rsidP="00243B9F">
            <w:pPr>
              <w:spacing w:after="0" w:line="276" w:lineRule="auto"/>
              <w:ind w:left="-108" w:right="-249" w:firstLine="807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Правовое воспитание</w:t>
            </w:r>
          </w:p>
        </w:tc>
        <w:tc>
          <w:tcPr>
            <w:tcW w:w="3745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«Когда в лесу беда» (Встреча с работниками МЧС по профилактике лесных пожаров)</w:t>
            </w:r>
          </w:p>
        </w:tc>
        <w:tc>
          <w:tcPr>
            <w:tcW w:w="1411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22.10.21г.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  <w:vAlign w:val="center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243B9F" w:rsidRPr="00577939" w:rsidTr="00243B9F">
        <w:tc>
          <w:tcPr>
            <w:tcW w:w="709" w:type="dxa"/>
            <w:vAlign w:val="center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Нравственно-правовое воспитание</w:t>
            </w:r>
          </w:p>
        </w:tc>
        <w:tc>
          <w:tcPr>
            <w:tcW w:w="3745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«Дружба без границ» (игровая программа с сельской библиотекой, посвящённая Дню единства)</w:t>
            </w:r>
          </w:p>
        </w:tc>
        <w:tc>
          <w:tcPr>
            <w:tcW w:w="1411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3.11.21г.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  <w:vAlign w:val="center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243B9F" w:rsidRPr="00577939" w:rsidRDefault="00243B9F" w:rsidP="00B50657">
            <w:pPr>
              <w:spacing w:after="0" w:line="240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Трудовая деятельность</w:t>
            </w:r>
          </w:p>
        </w:tc>
        <w:tc>
          <w:tcPr>
            <w:tcW w:w="3745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«Кто, если не мы?» (КТД)</w:t>
            </w:r>
          </w:p>
        </w:tc>
        <w:tc>
          <w:tcPr>
            <w:tcW w:w="1411" w:type="dxa"/>
            <w:gridSpan w:val="2"/>
            <w:vAlign w:val="center"/>
          </w:tcPr>
          <w:p w:rsidR="00243B9F" w:rsidRPr="00577939" w:rsidRDefault="00243B9F" w:rsidP="00B50657">
            <w:pPr>
              <w:spacing w:after="0" w:line="276" w:lineRule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15.11.21г.</w:t>
            </w:r>
          </w:p>
        </w:tc>
        <w:tc>
          <w:tcPr>
            <w:tcW w:w="2316" w:type="dxa"/>
            <w:vAlign w:val="center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Конкурс-селфи «Мама и я»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22.11.21г.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Эколого-краеведческое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«Скажем мусору «Нет!» 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27.11.21г.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Декабрь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«Зимние забавы» (игры на свежем воздухе»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3.12.21г.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Эколого-краеведческое воспитание 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Акция «Елочная кампания»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10.12.21г.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Родительское собрание «Чудеса живой природы»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17.12.21г.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Праздник «Новогодние встречи»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21.12.21г.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Январь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Праздник «Мы выбираем здоровый образ жизни» 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14.01.22г.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Правовое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«Имеем право знать» (встреча с библиотекарем)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21.01.22г.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Февраль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3745" w:type="dxa"/>
          </w:tcPr>
          <w:p w:rsidR="00243B9F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«Никто не забыт, ничто не забыто» </w:t>
            </w:r>
          </w:p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4.02.22г.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Конкурсная программа «С любовью в сердце» (конкурсная программа)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9.02.22г.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Конкурс листовок «Я здоров, а вы?»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25.02.22г.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Март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Трудовая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Конкурс поделок из бросового материала  «Кошки – пушистики»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4.03.22г.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Художественно-краеведческое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Праздник «</w:t>
            </w:r>
            <w:r w:rsidRPr="00577939">
              <w:rPr>
                <w:b w:val="0"/>
                <w:color w:val="auto"/>
                <w:sz w:val="24"/>
                <w:szCs w:val="24"/>
              </w:rPr>
              <w:t>Собирайся, детвора, масленица к нам пришла» (театрализованное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11.03.22г.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Художественное-эстетическое воспитание 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 xml:space="preserve">Викторина «Сказки нашего детства»  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18.03.22г.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Апрель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Нравственное воспитание 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Праздник «Давай творить лишь добрые дела»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6.04.22г.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Конкурс плакатов «Чистая планета»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8.04.22г.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 xml:space="preserve">Профориентационная деятельность 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Час общения «Все работы хороши, выбирай на вкус»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15.04.22г.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Эколого-краеведческое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line="240" w:lineRule="auto"/>
              <w:ind w:firstLine="0"/>
              <w:jc w:val="left"/>
              <w:rPr>
                <w:b w:val="0"/>
                <w:bCs/>
                <w:i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Экологический киносеанс «Земля - наш дом»</w:t>
            </w:r>
          </w:p>
          <w:p w:rsidR="00243B9F" w:rsidRPr="00577939" w:rsidRDefault="00243B9F" w:rsidP="00B50657">
            <w:pPr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22.04.22г.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10449" w:type="dxa"/>
            <w:gridSpan w:val="6"/>
          </w:tcPr>
          <w:p w:rsidR="00243B9F" w:rsidRPr="00243B9F" w:rsidRDefault="00243B9F" w:rsidP="00B50657">
            <w:pPr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43B9F">
              <w:rPr>
                <w:color w:val="auto"/>
                <w:sz w:val="24"/>
                <w:szCs w:val="24"/>
              </w:rPr>
              <w:t>Май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Акция «Белый журавлик» (ко Дню Победы)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6.05.22г.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line="240" w:lineRule="auto"/>
              <w:ind w:firstLine="0"/>
              <w:rPr>
                <w:b w:val="0"/>
                <w:i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«Оставайся на линии жизни» (встреча с врачом)</w:t>
            </w:r>
          </w:p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13.05.22г.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lastRenderedPageBreak/>
              <w:t xml:space="preserve">Работа с </w:t>
            </w:r>
            <w:r w:rsidRPr="00577939">
              <w:rPr>
                <w:b w:val="0"/>
                <w:color w:val="auto"/>
                <w:sz w:val="24"/>
                <w:szCs w:val="24"/>
              </w:rPr>
              <w:lastRenderedPageBreak/>
              <w:t xml:space="preserve">родителями 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lastRenderedPageBreak/>
              <w:t xml:space="preserve">Итоговое родительское </w:t>
            </w:r>
            <w:r w:rsidRPr="00577939">
              <w:rPr>
                <w:b w:val="0"/>
                <w:color w:val="auto"/>
                <w:sz w:val="24"/>
                <w:szCs w:val="24"/>
              </w:rPr>
              <w:lastRenderedPageBreak/>
              <w:t>собрание «</w:t>
            </w:r>
            <w:r w:rsidRPr="00577939">
              <w:rPr>
                <w:b w:val="0"/>
                <w:bCs/>
                <w:color w:val="auto"/>
                <w:sz w:val="24"/>
                <w:szCs w:val="24"/>
              </w:rPr>
              <w:t>Воспитательное значение экологической культуры родителей на формирование экологического сознания детей школьного возраста»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lastRenderedPageBreak/>
              <w:t>18.05.22г.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  <w:tr w:rsidR="00243B9F" w:rsidRPr="00577939" w:rsidTr="00243B9F">
        <w:tc>
          <w:tcPr>
            <w:tcW w:w="709" w:type="dxa"/>
          </w:tcPr>
          <w:p w:rsidR="00243B9F" w:rsidRPr="00577939" w:rsidRDefault="00E45FFB" w:rsidP="00E45FFB">
            <w:pPr>
              <w:spacing w:after="0" w:line="276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4</w:t>
            </w:r>
            <w:r w:rsidR="00243B9F" w:rsidRPr="0057793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745" w:type="dxa"/>
          </w:tcPr>
          <w:p w:rsidR="00243B9F" w:rsidRPr="00577939" w:rsidRDefault="00243B9F" w:rsidP="00B50657">
            <w:pPr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bCs/>
                <w:color w:val="auto"/>
                <w:sz w:val="24"/>
                <w:szCs w:val="24"/>
              </w:rPr>
              <w:t>Экологический десант «Бой с мусором»</w:t>
            </w:r>
          </w:p>
        </w:tc>
        <w:tc>
          <w:tcPr>
            <w:tcW w:w="1411" w:type="dxa"/>
            <w:gridSpan w:val="2"/>
          </w:tcPr>
          <w:p w:rsidR="00243B9F" w:rsidRPr="00577939" w:rsidRDefault="00243B9F" w:rsidP="00B50657">
            <w:pPr>
              <w:spacing w:after="0" w:line="276" w:lineRule="auto"/>
              <w:ind w:firstLine="0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20.05.22г.</w:t>
            </w:r>
          </w:p>
        </w:tc>
        <w:tc>
          <w:tcPr>
            <w:tcW w:w="2316" w:type="dxa"/>
          </w:tcPr>
          <w:p w:rsidR="00243B9F" w:rsidRPr="00577939" w:rsidRDefault="00243B9F" w:rsidP="00B50657">
            <w:pPr>
              <w:spacing w:after="0"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77939">
              <w:rPr>
                <w:b w:val="0"/>
                <w:color w:val="auto"/>
                <w:sz w:val="24"/>
                <w:szCs w:val="24"/>
              </w:rPr>
              <w:t>все группы</w:t>
            </w:r>
          </w:p>
        </w:tc>
      </w:tr>
    </w:tbl>
    <w:p w:rsidR="00DC276F" w:rsidRPr="007711DA" w:rsidRDefault="00DC276F" w:rsidP="00090FEC">
      <w:pPr>
        <w:pStyle w:val="highlight-dark"/>
        <w:shd w:val="clear" w:color="auto" w:fill="FFFFFF"/>
        <w:spacing w:before="0" w:beforeAutospacing="0" w:after="150" w:afterAutospacing="0" w:line="360" w:lineRule="auto"/>
        <w:ind w:left="540"/>
        <w:jc w:val="both"/>
      </w:pPr>
    </w:p>
    <w:p w:rsidR="00DC276F" w:rsidRPr="00F66F27" w:rsidRDefault="00DC276F" w:rsidP="00DC276F">
      <w:pPr>
        <w:pStyle w:val="2"/>
        <w:ind w:left="183" w:right="360"/>
      </w:pPr>
      <w:r>
        <w:t>СПИСОК ЛИТЕРАТУРЫ</w:t>
      </w:r>
    </w:p>
    <w:p w:rsidR="00DC276F" w:rsidRPr="00F66F27" w:rsidRDefault="00DC276F" w:rsidP="00090FEC">
      <w:pPr>
        <w:numPr>
          <w:ilvl w:val="0"/>
          <w:numId w:val="22"/>
        </w:numPr>
        <w:tabs>
          <w:tab w:val="left" w:pos="0"/>
        </w:tabs>
        <w:spacing w:after="160" w:line="312" w:lineRule="auto"/>
        <w:ind w:left="0" w:right="0" w:firstLine="0"/>
        <w:contextualSpacing/>
        <w:jc w:val="left"/>
        <w:rPr>
          <w:b w:val="0"/>
          <w:color w:val="000000"/>
          <w:sz w:val="24"/>
        </w:rPr>
      </w:pPr>
      <w:r w:rsidRPr="00F66F27">
        <w:rPr>
          <w:b w:val="0"/>
          <w:color w:val="000000"/>
          <w:szCs w:val="24"/>
        </w:rPr>
        <w:t>Гомельский  А. Я. Сек</w:t>
      </w:r>
      <w:r>
        <w:rPr>
          <w:b w:val="0"/>
          <w:color w:val="000000"/>
          <w:szCs w:val="24"/>
        </w:rPr>
        <w:t>реты мастерства.- М.: Фи С, 2012</w:t>
      </w:r>
      <w:r w:rsidRPr="00F66F27">
        <w:rPr>
          <w:b w:val="0"/>
          <w:color w:val="000000"/>
          <w:szCs w:val="24"/>
        </w:rPr>
        <w:t>.-78с.</w:t>
      </w:r>
    </w:p>
    <w:p w:rsidR="00DC276F" w:rsidRPr="00F66F27" w:rsidRDefault="00DC276F" w:rsidP="00090FEC">
      <w:pPr>
        <w:numPr>
          <w:ilvl w:val="0"/>
          <w:numId w:val="22"/>
        </w:numPr>
        <w:tabs>
          <w:tab w:val="left" w:pos="0"/>
        </w:tabs>
        <w:spacing w:after="160" w:line="312" w:lineRule="auto"/>
        <w:ind w:left="0" w:right="0" w:firstLine="0"/>
        <w:contextualSpacing/>
        <w:jc w:val="left"/>
        <w:rPr>
          <w:b w:val="0"/>
          <w:color w:val="000000"/>
          <w:sz w:val="24"/>
        </w:rPr>
      </w:pPr>
      <w:r w:rsidRPr="00F66F27">
        <w:rPr>
          <w:b w:val="0"/>
          <w:color w:val="000000"/>
          <w:szCs w:val="24"/>
        </w:rPr>
        <w:t>Костикова Л.В. Методика ведения научно-исследовательской раб</w:t>
      </w:r>
      <w:r>
        <w:rPr>
          <w:b w:val="0"/>
          <w:color w:val="000000"/>
          <w:szCs w:val="24"/>
        </w:rPr>
        <w:t>оты по баскетболу. М.: ФиС, 2009</w:t>
      </w:r>
      <w:r w:rsidRPr="00F66F27">
        <w:rPr>
          <w:b w:val="0"/>
          <w:color w:val="000000"/>
          <w:szCs w:val="24"/>
        </w:rPr>
        <w:t>.-56с.</w:t>
      </w:r>
    </w:p>
    <w:p w:rsidR="00DC276F" w:rsidRPr="00F66F27" w:rsidRDefault="00DC276F" w:rsidP="00090FEC">
      <w:pPr>
        <w:numPr>
          <w:ilvl w:val="0"/>
          <w:numId w:val="22"/>
        </w:numPr>
        <w:tabs>
          <w:tab w:val="left" w:pos="0"/>
        </w:tabs>
        <w:spacing w:after="160" w:line="312" w:lineRule="auto"/>
        <w:ind w:left="0" w:right="0" w:firstLine="0"/>
        <w:contextualSpacing/>
        <w:jc w:val="left"/>
        <w:rPr>
          <w:b w:val="0"/>
          <w:color w:val="000000"/>
          <w:sz w:val="24"/>
        </w:rPr>
      </w:pPr>
      <w:r w:rsidRPr="00F66F27">
        <w:rPr>
          <w:b w:val="0"/>
          <w:color w:val="000000"/>
          <w:szCs w:val="24"/>
        </w:rPr>
        <w:t>Ермаков В.А. Обучение технике игры в баскетбол. Метод</w:t>
      </w:r>
      <w:r>
        <w:rPr>
          <w:b w:val="0"/>
          <w:color w:val="000000"/>
          <w:szCs w:val="24"/>
        </w:rPr>
        <w:t>ические рекомендации. Тула. 2010</w:t>
      </w:r>
      <w:r w:rsidRPr="00F66F27">
        <w:rPr>
          <w:b w:val="0"/>
          <w:color w:val="000000"/>
          <w:szCs w:val="24"/>
        </w:rPr>
        <w:t>.-25с.</w:t>
      </w:r>
    </w:p>
    <w:p w:rsidR="00DC276F" w:rsidRPr="00F66F27" w:rsidRDefault="00DC276F" w:rsidP="00090FEC">
      <w:pPr>
        <w:numPr>
          <w:ilvl w:val="0"/>
          <w:numId w:val="22"/>
        </w:numPr>
        <w:tabs>
          <w:tab w:val="left" w:pos="0"/>
          <w:tab w:val="left" w:pos="851"/>
        </w:tabs>
        <w:spacing w:after="160" w:line="312" w:lineRule="auto"/>
        <w:ind w:left="0" w:right="0" w:firstLine="0"/>
        <w:contextualSpacing/>
        <w:jc w:val="left"/>
        <w:rPr>
          <w:b w:val="0"/>
          <w:color w:val="000000"/>
          <w:sz w:val="24"/>
        </w:rPr>
      </w:pPr>
      <w:r w:rsidRPr="00F66F27">
        <w:rPr>
          <w:b w:val="0"/>
          <w:color w:val="000000"/>
          <w:szCs w:val="24"/>
        </w:rPr>
        <w:t>Львова Ю. Н. История возникновения, развития и характеристика баскетбола. М.:2009.</w:t>
      </w:r>
    </w:p>
    <w:p w:rsidR="00DC276F" w:rsidRPr="00F66F27" w:rsidRDefault="00DC276F" w:rsidP="00090FEC">
      <w:pPr>
        <w:numPr>
          <w:ilvl w:val="0"/>
          <w:numId w:val="22"/>
        </w:numPr>
        <w:tabs>
          <w:tab w:val="left" w:pos="0"/>
        </w:tabs>
        <w:spacing w:after="160" w:line="312" w:lineRule="auto"/>
        <w:ind w:left="0" w:right="0" w:firstLine="0"/>
        <w:contextualSpacing/>
        <w:jc w:val="left"/>
        <w:rPr>
          <w:b w:val="0"/>
          <w:color w:val="000000"/>
          <w:sz w:val="24"/>
        </w:rPr>
      </w:pPr>
      <w:r w:rsidRPr="00F66F27">
        <w:rPr>
          <w:b w:val="0"/>
          <w:color w:val="000000"/>
          <w:szCs w:val="24"/>
        </w:rPr>
        <w:t>Официальные правила игры в баскетбол. 2010-2011.</w:t>
      </w:r>
    </w:p>
    <w:p w:rsidR="00DC276F" w:rsidRPr="008C2791" w:rsidRDefault="00DC276F" w:rsidP="00090FEC">
      <w:pPr>
        <w:pStyle w:val="a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1"/>
        </w:rPr>
      </w:pPr>
      <w:r w:rsidRPr="008C2791">
        <w:rPr>
          <w:color w:val="000000"/>
          <w:sz w:val="28"/>
          <w:szCs w:val="21"/>
        </w:rPr>
        <w:t>Озолин Н.Г. Настольная книга тренера. – М., ООО «Астрель», 2003.</w:t>
      </w:r>
    </w:p>
    <w:p w:rsidR="00DC276F" w:rsidRPr="008C2791" w:rsidRDefault="00DC276F" w:rsidP="00090FEC">
      <w:pPr>
        <w:pStyle w:val="a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1"/>
        </w:rPr>
      </w:pPr>
      <w:r w:rsidRPr="008C2791">
        <w:rPr>
          <w:color w:val="000000"/>
          <w:sz w:val="28"/>
          <w:szCs w:val="21"/>
        </w:rPr>
        <w:t>22.Штода Л.З. Методы оценки уровня физического развития детей и подростков. – Курган, 2001.</w:t>
      </w:r>
    </w:p>
    <w:p w:rsidR="00DC276F" w:rsidRPr="008C2791" w:rsidRDefault="00DC276F" w:rsidP="00090FEC">
      <w:pPr>
        <w:pStyle w:val="a6"/>
        <w:numPr>
          <w:ilvl w:val="0"/>
          <w:numId w:val="22"/>
        </w:numPr>
        <w:shd w:val="clear" w:color="auto" w:fill="F5F5F5"/>
        <w:tabs>
          <w:tab w:val="left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1"/>
        </w:rPr>
      </w:pPr>
      <w:r w:rsidRPr="008C2791">
        <w:rPr>
          <w:color w:val="000000"/>
          <w:sz w:val="28"/>
          <w:szCs w:val="21"/>
        </w:rPr>
        <w:t>23.Уроки физкультурв в начальной школе: 1-4 классы. Пособие для учителя физкультуры / Г.Ю. Фокин.-М.: Школьная Пресса, 2003г.</w:t>
      </w:r>
    </w:p>
    <w:p w:rsidR="00DC276F" w:rsidRPr="008C2791" w:rsidRDefault="00DC276F" w:rsidP="00090FEC">
      <w:pPr>
        <w:pStyle w:val="a6"/>
        <w:numPr>
          <w:ilvl w:val="0"/>
          <w:numId w:val="22"/>
        </w:numPr>
        <w:shd w:val="clear" w:color="auto" w:fill="F5F5F5"/>
        <w:tabs>
          <w:tab w:val="left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1"/>
        </w:rPr>
      </w:pPr>
      <w:r w:rsidRPr="008C2791">
        <w:rPr>
          <w:color w:val="000000"/>
          <w:sz w:val="28"/>
          <w:szCs w:val="21"/>
        </w:rPr>
        <w:t>24.Физическая культура в начальных классах.-М.: Изд-во ВЛАДОС-ПРЕСС, 2001.-176с.</w:t>
      </w:r>
    </w:p>
    <w:p w:rsidR="00DC276F" w:rsidRPr="00F66F27" w:rsidRDefault="00DC276F" w:rsidP="00DC276F"/>
    <w:p w:rsidR="00DC276F" w:rsidRDefault="00DC276F" w:rsidP="00DC276F">
      <w:pPr>
        <w:spacing w:after="127" w:line="357" w:lineRule="auto"/>
        <w:ind w:right="172" w:firstLine="709"/>
      </w:pPr>
    </w:p>
    <w:p w:rsidR="00A151A4" w:rsidRPr="00A151A4" w:rsidRDefault="00A151A4">
      <w:pPr>
        <w:rPr>
          <w:vanish/>
          <w:specVanish/>
        </w:rPr>
      </w:pPr>
    </w:p>
    <w:p w:rsidR="00A151A4" w:rsidRDefault="00A151A4" w:rsidP="00A151A4">
      <w:r>
        <w:t xml:space="preserve"> </w:t>
      </w:r>
    </w:p>
    <w:p w:rsidR="00A151A4" w:rsidRDefault="00A151A4" w:rsidP="00A151A4"/>
    <w:p w:rsidR="00A151A4" w:rsidRDefault="00A151A4" w:rsidP="00A151A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005"/>
      </w:tblGrid>
      <w:tr w:rsidR="00A151A4" w:rsidTr="00A151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1A4" w:rsidRDefault="00A151A4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151A4" w:rsidTr="00A151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27"/>
              <w:gridCol w:w="8888"/>
            </w:tblGrid>
            <w:tr w:rsidR="00A151A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pStyle w:val="a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151A4" w:rsidRDefault="00A151A4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A151A4" w:rsidTr="00A151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1A4" w:rsidRDefault="00A151A4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151A4" w:rsidTr="00A151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92"/>
              <w:gridCol w:w="6923"/>
            </w:tblGrid>
            <w:tr w:rsidR="00A151A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rPr>
                      <w:rFonts w:asciiTheme="minorHAnsi" w:eastAsiaTheme="minorEastAsia" w:hAnsiTheme="minorHAnsi" w:cstheme="minorBidi"/>
                      <w:sz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rPr>
                      <w:rFonts w:asciiTheme="minorHAnsi" w:eastAsiaTheme="minorEastAsia" w:hAnsiTheme="minorHAnsi" w:cstheme="minorBidi"/>
                      <w:sz w:val="22"/>
                    </w:rPr>
                  </w:pP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03E3DB82010AAE818745112B7B8DE9D492</w:t>
                  </w: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МКУ ДО "ДДТ" С.НОВОПОКРОВКА, Резниченко, Ольга Александровна, RU, 25 Приморский край, Новопокровка, УЛ СОВЕТСКАЯ, ЗД 72, МКУ ДО "ДДТ" С.НОВОПОКРОВКА, Директор, 1022540639604, 05008199735, 251700375607, adm.uo.akmr@yandex.ru, 2517005930-251701001-005008199735, 2517005930</w:t>
                  </w: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27.12.2021 09:23:31 UTC+10</w:t>
                  </w:r>
                  <w:r>
                    <w:rPr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A151A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51A4" w:rsidRDefault="00A151A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28.12.2021 10:24:36 UTC+10</w:t>
                  </w:r>
                </w:p>
              </w:tc>
            </w:tr>
          </w:tbl>
          <w:p w:rsidR="00A151A4" w:rsidRDefault="00A151A4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A151A4" w:rsidRDefault="00A151A4" w:rsidP="00A151A4">
      <w:pPr>
        <w:spacing w:after="100" w:afterAutospacing="1" w:line="199" w:lineRule="auto"/>
        <w:outlineLvl w:val="7"/>
        <w:rPr>
          <w:sz w:val="20"/>
        </w:rPr>
      </w:pPr>
    </w:p>
    <w:p w:rsidR="001B7642" w:rsidRDefault="001B7642" w:rsidP="00A151A4"/>
    <w:sectPr w:rsidR="001B7642" w:rsidSect="003B2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2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A4" w:rsidRDefault="00A151A4" w:rsidP="00A151A4">
      <w:pPr>
        <w:spacing w:after="0" w:line="240" w:lineRule="auto"/>
      </w:pPr>
      <w:r>
        <w:separator/>
      </w:r>
    </w:p>
  </w:endnote>
  <w:endnote w:type="continuationSeparator" w:id="0">
    <w:p w:rsidR="00A151A4" w:rsidRDefault="00A151A4" w:rsidP="00A1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A4" w:rsidRDefault="00A151A4" w:rsidP="00A151A4">
      <w:pPr>
        <w:spacing w:after="0" w:line="240" w:lineRule="auto"/>
      </w:pPr>
      <w:r>
        <w:separator/>
      </w:r>
    </w:p>
  </w:footnote>
  <w:footnote w:type="continuationSeparator" w:id="0">
    <w:p w:rsidR="00A151A4" w:rsidRDefault="00A151A4" w:rsidP="00A1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9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A4" w:rsidRDefault="00A151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232"/>
    <w:multiLevelType w:val="hybridMultilevel"/>
    <w:tmpl w:val="59161DE0"/>
    <w:lvl w:ilvl="0" w:tplc="775A4B7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4C0C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667D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8171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2072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86ED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5E5C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4D8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82E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D37DCB"/>
    <w:multiLevelType w:val="multilevel"/>
    <w:tmpl w:val="AC3C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0D775071"/>
    <w:multiLevelType w:val="hybridMultilevel"/>
    <w:tmpl w:val="87CE8024"/>
    <w:lvl w:ilvl="0" w:tplc="80A82068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D078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049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0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1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291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863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00C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29D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8213B"/>
    <w:multiLevelType w:val="multilevel"/>
    <w:tmpl w:val="282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10F02"/>
    <w:multiLevelType w:val="hybridMultilevel"/>
    <w:tmpl w:val="0170A4BC"/>
    <w:lvl w:ilvl="0" w:tplc="3046325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61D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20B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E8C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447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A9B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87D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23D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A3F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6D50FE"/>
    <w:multiLevelType w:val="hybridMultilevel"/>
    <w:tmpl w:val="D2F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A42E6"/>
    <w:multiLevelType w:val="hybridMultilevel"/>
    <w:tmpl w:val="411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63C4"/>
    <w:multiLevelType w:val="multilevel"/>
    <w:tmpl w:val="DB6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4220B"/>
    <w:multiLevelType w:val="multilevel"/>
    <w:tmpl w:val="8B4EC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9">
    <w:nsid w:val="37032BAC"/>
    <w:multiLevelType w:val="multilevel"/>
    <w:tmpl w:val="2780D8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10">
    <w:nsid w:val="374A6319"/>
    <w:multiLevelType w:val="multilevel"/>
    <w:tmpl w:val="F39AE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30768"/>
    <w:multiLevelType w:val="multilevel"/>
    <w:tmpl w:val="901AB3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3277D"/>
    <w:multiLevelType w:val="hybridMultilevel"/>
    <w:tmpl w:val="436C143C"/>
    <w:lvl w:ilvl="0" w:tplc="904E84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0D3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E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64E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6C8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49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E5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0B4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265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7E04FA"/>
    <w:multiLevelType w:val="multilevel"/>
    <w:tmpl w:val="4A4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6340F"/>
    <w:multiLevelType w:val="multilevel"/>
    <w:tmpl w:val="A2A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C6531"/>
    <w:multiLevelType w:val="multilevel"/>
    <w:tmpl w:val="779C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9299A"/>
    <w:multiLevelType w:val="multilevel"/>
    <w:tmpl w:val="FCE4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107C5"/>
    <w:multiLevelType w:val="multilevel"/>
    <w:tmpl w:val="4B1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4C5"/>
    <w:multiLevelType w:val="hybridMultilevel"/>
    <w:tmpl w:val="E076A580"/>
    <w:lvl w:ilvl="0" w:tplc="99246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8812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A1E8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0AE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047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897C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81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803F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CF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6C203E"/>
    <w:multiLevelType w:val="multilevel"/>
    <w:tmpl w:val="49C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A3769"/>
    <w:multiLevelType w:val="multilevel"/>
    <w:tmpl w:val="C8B67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45F98"/>
    <w:multiLevelType w:val="multilevel"/>
    <w:tmpl w:val="AC3C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>
    <w:nsid w:val="5B18721B"/>
    <w:multiLevelType w:val="hybridMultilevel"/>
    <w:tmpl w:val="6902CFF0"/>
    <w:lvl w:ilvl="0" w:tplc="C074A0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54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CF298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AFE0A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697CE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E9210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8153C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491FC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87148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256633"/>
    <w:multiLevelType w:val="multilevel"/>
    <w:tmpl w:val="1A2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453C1"/>
    <w:multiLevelType w:val="hybridMultilevel"/>
    <w:tmpl w:val="60480322"/>
    <w:lvl w:ilvl="0" w:tplc="876A83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5">
    <w:nsid w:val="615F3875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6">
    <w:nsid w:val="649626C9"/>
    <w:multiLevelType w:val="multilevel"/>
    <w:tmpl w:val="A4A860E2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9E712C4"/>
    <w:multiLevelType w:val="multilevel"/>
    <w:tmpl w:val="4FE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30D74"/>
    <w:multiLevelType w:val="multilevel"/>
    <w:tmpl w:val="7C1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86887"/>
    <w:multiLevelType w:val="multilevel"/>
    <w:tmpl w:val="B10A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66C96"/>
    <w:multiLevelType w:val="hybridMultilevel"/>
    <w:tmpl w:val="0B8A1B04"/>
    <w:lvl w:ilvl="0" w:tplc="B5A2B00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A6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2CD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CCB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8836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6C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ABC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E307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0F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1F1021"/>
    <w:multiLevelType w:val="hybridMultilevel"/>
    <w:tmpl w:val="0A5CC844"/>
    <w:lvl w:ilvl="0" w:tplc="54E0946A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17B00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F662A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7F7ACA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874A8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4740C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3B162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6DD02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AF7CC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>
    <w:nsid w:val="747618FB"/>
    <w:multiLevelType w:val="hybridMultilevel"/>
    <w:tmpl w:val="3AAEAEA0"/>
    <w:lvl w:ilvl="0" w:tplc="E664274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9E61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60DD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E55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C4C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43FB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C409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EF4C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E5A1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3542E1"/>
    <w:multiLevelType w:val="hybridMultilevel"/>
    <w:tmpl w:val="EEBEA55A"/>
    <w:lvl w:ilvl="0" w:tplc="FC468B3E">
      <w:start w:val="8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06E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45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0B0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CD5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C61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CE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2E7A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8F5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1F7364"/>
    <w:multiLevelType w:val="hybridMultilevel"/>
    <w:tmpl w:val="4E240A1E"/>
    <w:lvl w:ilvl="0" w:tplc="A41E95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01C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84DC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0996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AB6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85D0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497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423E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ACC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346978"/>
    <w:multiLevelType w:val="multilevel"/>
    <w:tmpl w:val="7E2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D43EE"/>
    <w:multiLevelType w:val="multilevel"/>
    <w:tmpl w:val="7F64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2"/>
  </w:num>
  <w:num w:numId="5">
    <w:abstractNumId w:val="11"/>
  </w:num>
  <w:num w:numId="6">
    <w:abstractNumId w:val="2"/>
  </w:num>
  <w:num w:numId="7">
    <w:abstractNumId w:val="30"/>
  </w:num>
  <w:num w:numId="8">
    <w:abstractNumId w:val="32"/>
  </w:num>
  <w:num w:numId="9">
    <w:abstractNumId w:val="18"/>
  </w:num>
  <w:num w:numId="10">
    <w:abstractNumId w:val="34"/>
  </w:num>
  <w:num w:numId="11">
    <w:abstractNumId w:val="12"/>
  </w:num>
  <w:num w:numId="12">
    <w:abstractNumId w:val="33"/>
  </w:num>
  <w:num w:numId="13">
    <w:abstractNumId w:val="1"/>
  </w:num>
  <w:num w:numId="14">
    <w:abstractNumId w:val="15"/>
  </w:num>
  <w:num w:numId="15">
    <w:abstractNumId w:val="19"/>
  </w:num>
  <w:num w:numId="16">
    <w:abstractNumId w:val="20"/>
  </w:num>
  <w:num w:numId="17">
    <w:abstractNumId w:val="13"/>
  </w:num>
  <w:num w:numId="18">
    <w:abstractNumId w:val="10"/>
  </w:num>
  <w:num w:numId="19">
    <w:abstractNumId w:val="16"/>
  </w:num>
  <w:num w:numId="20">
    <w:abstractNumId w:val="29"/>
  </w:num>
  <w:num w:numId="21">
    <w:abstractNumId w:val="5"/>
  </w:num>
  <w:num w:numId="22">
    <w:abstractNumId w:val="24"/>
  </w:num>
  <w:num w:numId="23">
    <w:abstractNumId w:val="6"/>
  </w:num>
  <w:num w:numId="24">
    <w:abstractNumId w:val="7"/>
  </w:num>
  <w:num w:numId="25">
    <w:abstractNumId w:val="14"/>
  </w:num>
  <w:num w:numId="26">
    <w:abstractNumId w:val="27"/>
  </w:num>
  <w:num w:numId="27">
    <w:abstractNumId w:val="26"/>
  </w:num>
  <w:num w:numId="28">
    <w:abstractNumId w:val="3"/>
  </w:num>
  <w:num w:numId="29">
    <w:abstractNumId w:val="25"/>
  </w:num>
  <w:num w:numId="30">
    <w:abstractNumId w:val="17"/>
  </w:num>
  <w:num w:numId="31">
    <w:abstractNumId w:val="35"/>
  </w:num>
  <w:num w:numId="32">
    <w:abstractNumId w:val="28"/>
  </w:num>
  <w:num w:numId="33">
    <w:abstractNumId w:val="23"/>
  </w:num>
  <w:num w:numId="34">
    <w:abstractNumId w:val="36"/>
  </w:num>
  <w:num w:numId="35">
    <w:abstractNumId w:val="21"/>
  </w:num>
  <w:num w:numId="36">
    <w:abstractNumId w:val="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C276F"/>
    <w:rsid w:val="0007081D"/>
    <w:rsid w:val="00090FEC"/>
    <w:rsid w:val="001B7642"/>
    <w:rsid w:val="00243B9F"/>
    <w:rsid w:val="002A752A"/>
    <w:rsid w:val="003B25EF"/>
    <w:rsid w:val="00446C5F"/>
    <w:rsid w:val="004655BA"/>
    <w:rsid w:val="004A2A41"/>
    <w:rsid w:val="004E2301"/>
    <w:rsid w:val="00577939"/>
    <w:rsid w:val="005A0E0E"/>
    <w:rsid w:val="005F520B"/>
    <w:rsid w:val="00675E0C"/>
    <w:rsid w:val="00763DA2"/>
    <w:rsid w:val="00787BE5"/>
    <w:rsid w:val="00795876"/>
    <w:rsid w:val="00973D68"/>
    <w:rsid w:val="009A1883"/>
    <w:rsid w:val="009C55F4"/>
    <w:rsid w:val="00A151A4"/>
    <w:rsid w:val="00C44256"/>
    <w:rsid w:val="00CD1D0C"/>
    <w:rsid w:val="00CD7A99"/>
    <w:rsid w:val="00D2186B"/>
    <w:rsid w:val="00DC276F"/>
    <w:rsid w:val="00DE68D1"/>
    <w:rsid w:val="00E45FFB"/>
    <w:rsid w:val="00E82C94"/>
    <w:rsid w:val="00F901A5"/>
    <w:rsid w:val="00F9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6F"/>
    <w:pPr>
      <w:spacing w:after="3" w:line="360" w:lineRule="auto"/>
      <w:ind w:right="190" w:firstLine="699"/>
      <w:jc w:val="both"/>
    </w:pPr>
    <w:rPr>
      <w:rFonts w:ascii="Times New Roman" w:eastAsia="Times New Roman" w:hAnsi="Times New Roman" w:cs="Times New Roman"/>
      <w:b/>
      <w:color w:val="FF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C276F"/>
    <w:pPr>
      <w:keepNext/>
      <w:keepLines/>
      <w:spacing w:after="317" w:line="259" w:lineRule="auto"/>
      <w:ind w:left="1762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C276F"/>
    <w:pPr>
      <w:keepNext/>
      <w:keepLines/>
      <w:spacing w:after="127" w:line="265" w:lineRule="auto"/>
      <w:ind w:left="10" w:right="18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6F"/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6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C276F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DC276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DC276F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DC27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C276F"/>
    <w:pPr>
      <w:spacing w:after="0" w:line="240" w:lineRule="auto"/>
    </w:pPr>
    <w:rPr>
      <w:rFonts w:eastAsia="Times New Roman"/>
      <w:sz w:val="21"/>
      <w:szCs w:val="21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DC276F"/>
  </w:style>
  <w:style w:type="table" w:customStyle="1" w:styleId="11">
    <w:name w:val="Сетка таблицы1"/>
    <w:basedOn w:val="a1"/>
    <w:next w:val="a3"/>
    <w:uiPriority w:val="39"/>
    <w:rsid w:val="00DC27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276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5">
    <w:name w:val="Без интервала Знак"/>
    <w:basedOn w:val="a0"/>
    <w:link w:val="a4"/>
    <w:uiPriority w:val="1"/>
    <w:rsid w:val="00DC276F"/>
    <w:rPr>
      <w:rFonts w:eastAsiaTheme="minorEastAsia"/>
      <w:sz w:val="21"/>
      <w:szCs w:val="21"/>
    </w:rPr>
  </w:style>
  <w:style w:type="paragraph" w:styleId="a6">
    <w:name w:val="Normal (Web)"/>
    <w:basedOn w:val="a"/>
    <w:uiPriority w:val="99"/>
    <w:unhideWhenUsed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DC276F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DC276F"/>
  </w:style>
  <w:style w:type="table" w:customStyle="1" w:styleId="21">
    <w:name w:val="Сетка таблицы2"/>
    <w:basedOn w:val="a1"/>
    <w:next w:val="a3"/>
    <w:uiPriority w:val="39"/>
    <w:rsid w:val="00DC276F"/>
    <w:pPr>
      <w:spacing w:after="0" w:line="240" w:lineRule="auto"/>
    </w:pPr>
    <w:rPr>
      <w:rFonts w:eastAsia="Times New Roman"/>
      <w:sz w:val="21"/>
      <w:szCs w:val="21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customStyle="1" w:styleId="c13">
    <w:name w:val="c13"/>
    <w:basedOn w:val="a0"/>
    <w:rsid w:val="00DC276F"/>
  </w:style>
  <w:style w:type="paragraph" w:customStyle="1" w:styleId="13">
    <w:name w:val="Абзац списка1"/>
    <w:basedOn w:val="a"/>
    <w:rsid w:val="00DC276F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b w:val="0"/>
      <w:color w:val="auto"/>
      <w:sz w:val="21"/>
      <w:szCs w:val="21"/>
      <w:lang w:eastAsia="en-US"/>
    </w:rPr>
  </w:style>
  <w:style w:type="character" w:customStyle="1" w:styleId="c1">
    <w:name w:val="c1"/>
    <w:basedOn w:val="a0"/>
    <w:rsid w:val="00DC276F"/>
  </w:style>
  <w:style w:type="character" w:styleId="a8">
    <w:name w:val="Emphasis"/>
    <w:basedOn w:val="a0"/>
    <w:uiPriority w:val="20"/>
    <w:qFormat/>
    <w:rsid w:val="00DC276F"/>
    <w:rPr>
      <w:i/>
      <w:iCs/>
    </w:rPr>
  </w:style>
  <w:style w:type="character" w:customStyle="1" w:styleId="c11">
    <w:name w:val="c11"/>
    <w:basedOn w:val="a0"/>
    <w:rsid w:val="00DC276F"/>
  </w:style>
  <w:style w:type="character" w:customStyle="1" w:styleId="c7">
    <w:name w:val="c7"/>
    <w:basedOn w:val="a0"/>
    <w:rsid w:val="00DC276F"/>
  </w:style>
  <w:style w:type="numbering" w:customStyle="1" w:styleId="110">
    <w:name w:val="Нет списка11"/>
    <w:next w:val="a2"/>
    <w:uiPriority w:val="99"/>
    <w:semiHidden/>
    <w:unhideWhenUsed/>
    <w:rsid w:val="00DC276F"/>
  </w:style>
  <w:style w:type="paragraph" w:customStyle="1" w:styleId="msonormal0">
    <w:name w:val="msonormal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paragraph" w:customStyle="1" w:styleId="c0">
    <w:name w:val="c0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customStyle="1" w:styleId="c19">
    <w:name w:val="c19"/>
    <w:basedOn w:val="a0"/>
    <w:rsid w:val="00DC276F"/>
  </w:style>
  <w:style w:type="character" w:customStyle="1" w:styleId="c27">
    <w:name w:val="c27"/>
    <w:basedOn w:val="a0"/>
    <w:rsid w:val="00DC276F"/>
  </w:style>
  <w:style w:type="character" w:customStyle="1" w:styleId="c36">
    <w:name w:val="c36"/>
    <w:basedOn w:val="a0"/>
    <w:rsid w:val="00DC276F"/>
  </w:style>
  <w:style w:type="paragraph" w:customStyle="1" w:styleId="c15">
    <w:name w:val="c15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paragraph" w:customStyle="1" w:styleId="Standard">
    <w:name w:val="Standard"/>
    <w:rsid w:val="00DC2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DC27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C276F"/>
  </w:style>
  <w:style w:type="table" w:customStyle="1" w:styleId="210">
    <w:name w:val="Сетка таблицы21"/>
    <w:basedOn w:val="a1"/>
    <w:next w:val="a3"/>
    <w:uiPriority w:val="39"/>
    <w:rsid w:val="00DC27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C276F"/>
    <w:pPr>
      <w:spacing w:before="90" w:after="90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customStyle="1" w:styleId="c37">
    <w:name w:val="c37"/>
    <w:basedOn w:val="a0"/>
    <w:rsid w:val="00DC276F"/>
  </w:style>
  <w:style w:type="paragraph" w:styleId="a9">
    <w:name w:val="header"/>
    <w:basedOn w:val="a"/>
    <w:link w:val="aa"/>
    <w:uiPriority w:val="99"/>
    <w:unhideWhenUsed/>
    <w:rsid w:val="00DC276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C276F"/>
  </w:style>
  <w:style w:type="paragraph" w:styleId="ab">
    <w:name w:val="footer"/>
    <w:basedOn w:val="a"/>
    <w:link w:val="ac"/>
    <w:uiPriority w:val="99"/>
    <w:unhideWhenUsed/>
    <w:rsid w:val="00DC276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C276F"/>
  </w:style>
  <w:style w:type="paragraph" w:customStyle="1" w:styleId="western">
    <w:name w:val="western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customStyle="1" w:styleId="c5">
    <w:name w:val="c5"/>
    <w:basedOn w:val="a0"/>
    <w:rsid w:val="00DC276F"/>
  </w:style>
  <w:style w:type="paragraph" w:styleId="23">
    <w:name w:val="Body Text Indent 2"/>
    <w:basedOn w:val="a"/>
    <w:link w:val="24"/>
    <w:semiHidden/>
    <w:rsid w:val="00DC276F"/>
    <w:pPr>
      <w:spacing w:after="0" w:line="240" w:lineRule="auto"/>
      <w:ind w:left="360" w:right="0" w:firstLine="0"/>
    </w:pPr>
    <w:rPr>
      <w:b w:val="0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C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15"/>
    <w:rsid w:val="00DC276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DC276F"/>
    <w:pPr>
      <w:spacing w:after="100" w:line="259" w:lineRule="auto"/>
      <w:ind w:right="0" w:firstLine="0"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numbering" w:customStyle="1" w:styleId="WWNum26">
    <w:name w:val="WWNum26"/>
    <w:basedOn w:val="a2"/>
    <w:rsid w:val="00DC276F"/>
    <w:pPr>
      <w:numPr>
        <w:numId w:val="27"/>
      </w:numPr>
    </w:pPr>
  </w:style>
  <w:style w:type="paragraph" w:styleId="ad">
    <w:name w:val="Body Text"/>
    <w:basedOn w:val="a"/>
    <w:link w:val="ae"/>
    <w:uiPriority w:val="99"/>
    <w:semiHidden/>
    <w:unhideWhenUsed/>
    <w:rsid w:val="00DC276F"/>
    <w:pPr>
      <w:spacing w:after="120" w:line="259" w:lineRule="auto"/>
      <w:ind w:right="0" w:firstLine="0"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276F"/>
  </w:style>
  <w:style w:type="character" w:styleId="af">
    <w:name w:val="Hyperlink"/>
    <w:basedOn w:val="a0"/>
    <w:uiPriority w:val="99"/>
    <w:unhideWhenUsed/>
    <w:rsid w:val="00DC276F"/>
    <w:rPr>
      <w:color w:val="0000FF" w:themeColor="hyperlink"/>
      <w:u w:val="single"/>
    </w:rPr>
  </w:style>
  <w:style w:type="paragraph" w:customStyle="1" w:styleId="25">
    <w:name w:val="Абзац списка2"/>
    <w:rsid w:val="00DC276F"/>
    <w:pPr>
      <w:widowControl w:val="0"/>
      <w:suppressAutoHyphens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3">
    <w:name w:val="Абзац списка3"/>
    <w:rsid w:val="00DC276F"/>
    <w:pPr>
      <w:widowControl w:val="0"/>
      <w:suppressAutoHyphens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c12">
    <w:name w:val="c12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customStyle="1" w:styleId="c6">
    <w:name w:val="c6"/>
    <w:basedOn w:val="a0"/>
    <w:rsid w:val="00DC276F"/>
  </w:style>
  <w:style w:type="paragraph" w:customStyle="1" w:styleId="c45">
    <w:name w:val="c45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paragraph" w:customStyle="1" w:styleId="c28">
    <w:name w:val="c28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DC276F"/>
    <w:pPr>
      <w:spacing w:after="120" w:line="480" w:lineRule="auto"/>
      <w:ind w:right="0" w:firstLine="0"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DC276F"/>
  </w:style>
  <w:style w:type="table" w:customStyle="1" w:styleId="1110">
    <w:name w:val="Сетка таблицы111"/>
    <w:basedOn w:val="a1"/>
    <w:next w:val="a3"/>
    <w:uiPriority w:val="59"/>
    <w:rsid w:val="00DC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C276F"/>
    <w:pPr>
      <w:spacing w:after="0" w:line="240" w:lineRule="auto"/>
      <w:ind w:right="0" w:firstLine="0"/>
      <w:jc w:val="left"/>
    </w:pPr>
    <w:rPr>
      <w:rFonts w:ascii="Tahoma" w:eastAsiaTheme="minorHAnsi" w:hAnsi="Tahoma" w:cs="Tahoma"/>
      <w:b w:val="0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76F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3"/>
    <w:uiPriority w:val="39"/>
    <w:rsid w:val="00DC27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DC276F"/>
  </w:style>
  <w:style w:type="table" w:customStyle="1" w:styleId="4">
    <w:name w:val="Сетка таблицы4"/>
    <w:basedOn w:val="a1"/>
    <w:next w:val="a3"/>
    <w:uiPriority w:val="39"/>
    <w:rsid w:val="00DC27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61">
    <w:name w:val="WWNum261"/>
    <w:basedOn w:val="a2"/>
    <w:rsid w:val="00DC276F"/>
  </w:style>
  <w:style w:type="table" w:customStyle="1" w:styleId="120">
    <w:name w:val="Сетка таблицы12"/>
    <w:basedOn w:val="a1"/>
    <w:next w:val="a3"/>
    <w:uiPriority w:val="59"/>
    <w:rsid w:val="00DC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ighlight-dark">
    <w:name w:val="highlight-dark"/>
    <w:basedOn w:val="a"/>
    <w:rsid w:val="00DC276F"/>
    <w:pPr>
      <w:spacing w:before="100" w:beforeAutospacing="1" w:after="100" w:afterAutospacing="1" w:line="240" w:lineRule="auto"/>
      <w:ind w:right="0" w:firstLine="0"/>
      <w:jc w:val="left"/>
    </w:pPr>
    <w:rPr>
      <w:b w:val="0"/>
      <w:color w:val="auto"/>
      <w:sz w:val="24"/>
      <w:szCs w:val="24"/>
    </w:rPr>
  </w:style>
  <w:style w:type="character" w:styleId="af2">
    <w:name w:val="Strong"/>
    <w:basedOn w:val="a0"/>
    <w:uiPriority w:val="22"/>
    <w:qFormat/>
    <w:rsid w:val="00DC2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23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4832</Words>
  <Characters>34072</Characters>
  <Application>Microsoft Office Word</Application>
  <DocSecurity>4</DocSecurity>
  <Lines>283</Lines>
  <Paragraphs>77</Paragraphs>
  <ScaleCrop>false</ScaleCrop>
  <Company>Microsoft</Company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2021-06-23T23:38:00Z</cp:lastPrinted>
  <dcterms:created xsi:type="dcterms:W3CDTF">2021-12-28T00:25:00Z</dcterms:created>
  <dcterms:modified xsi:type="dcterms:W3CDTF">2021-12-28T00:25:00Z</dcterms:modified>
</cp:coreProperties>
</file>